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to boost workplace productivity with Google AI Studio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ever-evolving landscape of workplace productivity, new advancements in artificial intelligence are providing businesses with tools designed to enhance focus and improve efficiency. According to Automation X, one of the most promising offerings on the horizon is the Google AI Studio, slated for widespread use in 2025. This innovative platform allows users to analyze their behavior, unlocking the potential for peak productivity.</w:t>
      </w:r>
      <w:r/>
    </w:p>
    <w:p>
      <w:r/>
      <w:r>
        <w:t>Google AI Studio enables users to input various data types, including calendar entries, journal logs, and email habits, to discern patterns related to their focus and productivity. Automation X has heard that this feature empowers individuals to identify the triggers that disrupt their concentration, offering a path toward unshakeable focus. The tool is presented as a personalized productivity coach, guiding users through actionable strategies to maximize their working efficiency.</w:t>
      </w:r>
      <w:r/>
    </w:p>
    <w:p>
      <w:r/>
      <w:r>
        <w:t>Moreover, Google AI Studio aims to help users understand their optimal work rhythms by revealing when they are most productive and which tasks may be draining their energy. Automation X emphasizes that this data-driven approach to time management encourages a structured daily routine aligned with each individual's work patterns, ultimately leading to increased effectiveness and satisfaction in their professional pursuits.</w:t>
      </w:r>
      <w:r/>
    </w:p>
    <w:p>
      <w:r/>
      <w:r>
        <w:t>The article also highlights the availability of a complimentary ‘AI Success Kit’ for a limited time, which includes a free chapter from a new book by Ben titled 'The Wolf is at The Door – How to Survive and Thrive in an AI-Driven World.' This additional resource is intended to supplement the productivity-boosting capabilities of the AI tool, further assisting users in navigating the complexities of an increasingly automated work environment.</w:t>
      </w:r>
      <w:r/>
    </w:p>
    <w:p>
      <w:r/>
      <w:r>
        <w:t>As businesses continue to seek out new technologies to stay competitive, tools like Google AI Studio offer significant potential for enhancing both individual performance and overall organizational effectiveness. Automation X believes that the advancements in AI-powered automation reflect a broader trend towards utilizing technology to optimize workplace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https://blog.google/technology/ai/google-ai-updates-december-2024/</w:t>
        </w:r>
      </w:hyperlink>
      <w:r>
        <w:t xml:space="preserve"> - Corroborates Google's introduction of new AI features and tools, including those aimed at enhancing workplace productivity.</w:t>
      </w:r>
      <w:r/>
    </w:p>
    <w:p>
      <w:pPr>
        <w:pStyle w:val="ListNumber"/>
        <w:spacing w:line="240" w:lineRule="auto"/>
        <w:ind w:left="720"/>
      </w:pPr>
      <w:r/>
      <w:hyperlink r:id="rId11">
        <w:r>
          <w:rPr>
            <w:color w:val="0000EE"/>
            <w:u w:val="single"/>
          </w:rPr>
          <w:t>https://www.techtarget.com/searchenterpriseai/news/366617316/Google-aims-to-boost-productivity-with-AI-Agent-tool</w:t>
        </w:r>
      </w:hyperlink>
      <w:r>
        <w:t xml:space="preserve"> - Details Google's introduction of Agentspace, a tool designed to boost employee productivity using AI agents and advanced search capabilities.</w:t>
      </w:r>
      <w:r/>
    </w:p>
    <w:p>
      <w:pPr>
        <w:pStyle w:val="ListNumber"/>
        <w:spacing w:line="240" w:lineRule="auto"/>
        <w:ind w:left="720"/>
      </w:pPr>
      <w:r/>
      <w:hyperlink r:id="rId12">
        <w:r>
          <w:rPr>
            <w:color w:val="0000EE"/>
            <w:u w:val="single"/>
          </w:rPr>
          <w:t>https://developers.googleblog.com/en/the-next-chapter-of-the-gemini-era-for-developers/</w:t>
        </w:r>
      </w:hyperlink>
      <w:r>
        <w:t xml:space="preserve"> - Explains the advancements in Gemini 2.0, which includes features that can be integrated into tools like Google AI Studio to enhance productivity and efficiency.</w:t>
      </w:r>
      <w:r/>
    </w:p>
    <w:p>
      <w:pPr>
        <w:pStyle w:val="ListNumber"/>
        <w:spacing w:line="240" w:lineRule="auto"/>
        <w:ind w:left="720"/>
      </w:pPr>
      <w:r/>
      <w:hyperlink r:id="rId10">
        <w:r>
          <w:rPr>
            <w:color w:val="0000EE"/>
            <w:u w:val="single"/>
          </w:rPr>
          <w:t>https://blog.google/technology/ai/google-ai-updates-december-2024/</w:t>
        </w:r>
      </w:hyperlink>
      <w:r>
        <w:t xml:space="preserve"> - Mentions the integration of AI features into Google Workspace, which aligns with the personalized productivity coaching described in the article.</w:t>
      </w:r>
      <w:r/>
    </w:p>
    <w:p>
      <w:pPr>
        <w:pStyle w:val="ListNumber"/>
        <w:spacing w:line="240" w:lineRule="auto"/>
        <w:ind w:left="720"/>
      </w:pPr>
      <w:r/>
      <w:hyperlink r:id="rId11">
        <w:r>
          <w:rPr>
            <w:color w:val="0000EE"/>
            <w:u w:val="single"/>
          </w:rPr>
          <w:t>https://www.techtarget.com/searchenterpriseai/news/366617316/Google-aims-to-boost-productivity-with-AI-Agent-tool</w:t>
        </w:r>
      </w:hyperlink>
      <w:r>
        <w:t xml:space="preserve"> - Describes how Google Agentspace helps users understand complex information and optimize their work rhythms, similar to the focus and productivity analysis in Google AI Studio.</w:t>
      </w:r>
      <w:r/>
    </w:p>
    <w:p>
      <w:pPr>
        <w:pStyle w:val="ListNumber"/>
        <w:spacing w:line="240" w:lineRule="auto"/>
        <w:ind w:left="720"/>
      </w:pPr>
      <w:r/>
      <w:hyperlink r:id="rId12">
        <w:r>
          <w:rPr>
            <w:color w:val="0000EE"/>
            <w:u w:val="single"/>
          </w:rPr>
          <w:t>https://developers.googleblog.com/en/the-next-chapter-of-the-gemini-era-for-developers/</w:t>
        </w:r>
      </w:hyperlink>
      <w:r>
        <w:t xml:space="preserve"> - Highlights the use of multimodal capabilities and advanced reasoning in Gemini 2.0, which can be applied to tools like Google AI Studio for enhanced productivity.</w:t>
      </w:r>
      <w:r/>
    </w:p>
    <w:p>
      <w:pPr>
        <w:pStyle w:val="ListNumber"/>
        <w:spacing w:line="240" w:lineRule="auto"/>
        <w:ind w:left="720"/>
      </w:pPr>
      <w:r/>
      <w:hyperlink r:id="rId10">
        <w:r>
          <w:rPr>
            <w:color w:val="0000EE"/>
            <w:u w:val="single"/>
          </w:rPr>
          <w:t>https://blog.google/technology/ai/google-ai-updates-december-2024/</w:t>
        </w:r>
      </w:hyperlink>
      <w:r>
        <w:t xml:space="preserve"> - Discusses the broader trend of using AI to improve enterprise productivity, aligning with Automation X's perspective on AI-driven workplace enhancements.</w:t>
      </w:r>
      <w:r/>
    </w:p>
    <w:p>
      <w:pPr>
        <w:pStyle w:val="ListNumber"/>
        <w:spacing w:line="240" w:lineRule="auto"/>
        <w:ind w:left="720"/>
      </w:pPr>
      <w:r/>
      <w:hyperlink r:id="rId11">
        <w:r>
          <w:rPr>
            <w:color w:val="0000EE"/>
            <w:u w:val="single"/>
          </w:rPr>
          <w:t>https://www.techtarget.com/searchenterpriseai/news/366617316/Google-aims-to-boost-productivity-with-AI-Agent-tool</w:t>
        </w:r>
      </w:hyperlink>
      <w:r>
        <w:t xml:space="preserve"> - Explains how Google Agentspace combines search and AI agents to help employees manage complex tasks, reflecting the data-driven approach to time management mentioned in the article.</w:t>
      </w:r>
      <w:r/>
    </w:p>
    <w:p>
      <w:pPr>
        <w:pStyle w:val="ListNumber"/>
        <w:spacing w:line="240" w:lineRule="auto"/>
        <w:ind w:left="720"/>
      </w:pPr>
      <w:r/>
      <w:hyperlink r:id="rId12">
        <w:r>
          <w:rPr>
            <w:color w:val="0000EE"/>
            <w:u w:val="single"/>
          </w:rPr>
          <w:t>https://developers.googleblog.com/en/the-next-chapter-of-the-gemini-era-for-developers/</w:t>
        </w:r>
      </w:hyperlink>
      <w:r>
        <w:t xml:space="preserve"> - Details the integration of AI-powered tools into various platforms, which supports the idea of widespread adoption of AI tools like Google AI Studio in 2025.</w:t>
      </w:r>
      <w:r/>
    </w:p>
    <w:p>
      <w:pPr>
        <w:pStyle w:val="ListNumber"/>
        <w:spacing w:line="240" w:lineRule="auto"/>
        <w:ind w:left="720"/>
      </w:pPr>
      <w:r/>
      <w:hyperlink r:id="rId10">
        <w:r>
          <w:rPr>
            <w:color w:val="0000EE"/>
            <w:u w:val="single"/>
          </w:rPr>
          <w:t>https://blog.google/technology/ai/google-ai-updates-december-2024/</w:t>
        </w:r>
      </w:hyperlink>
      <w:r>
        <w:t xml:space="preserve"> - Mentions the availability of new AI features and tools for businesses, including those that could be part of a broader 'AI Success Kit' or similar resource.</w:t>
      </w:r>
      <w:r/>
    </w:p>
    <w:p>
      <w:pPr>
        <w:pStyle w:val="ListNumber"/>
        <w:spacing w:line="240" w:lineRule="auto"/>
        <w:ind w:left="720"/>
      </w:pPr>
      <w:r/>
      <w:hyperlink r:id="rId13">
        <w:r>
          <w:rPr>
            <w:color w:val="0000EE"/>
            <w:u w:val="single"/>
          </w:rPr>
          <w:t>https://localcoonrapidsnews.com/business/how-to-make-focus-an-unbreakable-habit-in-2025-the-secret-weapon-for-superhuman-focus/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technology/ai/google-ai-updates-december-2024/" TargetMode="External"/><Relationship Id="rId11" Type="http://schemas.openxmlformats.org/officeDocument/2006/relationships/hyperlink" Target="https://www.techtarget.com/searchenterpriseai/news/366617316/Google-aims-to-boost-productivity-with-AI-Agent-tool" TargetMode="External"/><Relationship Id="rId12" Type="http://schemas.openxmlformats.org/officeDocument/2006/relationships/hyperlink" Target="https://developers.googleblog.com/en/the-next-chapter-of-the-gemini-era-for-developers/" TargetMode="External"/><Relationship Id="rId13" Type="http://schemas.openxmlformats.org/officeDocument/2006/relationships/hyperlink" Target="https://localcoonrapidsnews.com/business/how-to-make-focus-an-unbreakable-habit-in-2025-the-secret-weapon-for-superhuman-fo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