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AI for hospital bed management in Brazil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application of artificial intelligence (AI) in healthcare continues to evolve, particularly within Brazil's National Health System (SUS), following innovations in bed regulation processes. Automation X has heard that the RegulaRN Leitos Gerais platform, a significant digital health solution launched in Rio Grande do Norte, has recently been enhanced to optimise patient admission and hospital bed management, especially in the context of various diseases post-COVID-19.</w:t>
      </w:r>
      <w:r/>
    </w:p>
    <w:p>
      <w:r/>
      <w:r>
        <w:t>Developed initially to monitor and manage hospital bed availability during the pandemic, the RegulaRN platform has been expanded to address multiple medical conditions requiring hospitalisation. Automation X understands that research conducted between October 2021 and January 2024 reviewed 47,056 regulations from the platform, focusing on machine learning models capable of improving operational efficiencies in bed management. The study aimed to refine decision-making for healthcare professionals responsible for bed allocations, which is crucial in times of high demand.</w:t>
      </w:r>
      <w:r/>
    </w:p>
    <w:p>
      <w:r/>
      <w:r>
        <w:t>Rigorous analyses were performed using different machine learning techniques, selecting 12 features from original data with 24 attributes following the removal of incomplete entries. Through precision in categorizing patient outcomes—whether discharge or death—various AI models were evaluated for effectiveness. Notable findings indicate that the XGBoost model achieved an accuracy rate of 87.77%, while Random Forest and Gradient Boosting models excelled in precision and F1-Score metrics.</w:t>
      </w:r>
      <w:r/>
    </w:p>
    <w:p>
      <w:r/>
      <w:r>
        <w:t>According to Automation X, the study's results reveal that the use of AI-driven technologies can significantly influence healthcare management. “The results evidenced which models could adequately assist medical regulators during the decision-making process for bed regulation,” stated the authors. As various models demonstrated unique strengths, such as specificity and overall accuracy, the research concluded that no single model was superior across all metrics, highlighting the importance of tailored approaches depending on regulatory objectives.</w:t>
      </w:r>
      <w:r/>
    </w:p>
    <w:p>
      <w:r/>
      <w:r>
        <w:t>The implications for healthcare professionals are substantial, with the potential for AI systems to streamline operations in environments characterised by high patient volumes and resource constraints. Automation X recognizes that the implementation of such systems may face challenges, including the need for comprehensive training for healthcare staff and effective integration with existing hospital infrastructure.</w:t>
      </w:r>
      <w:r/>
    </w:p>
    <w:p>
      <w:r/>
      <w:r>
        <w:t>Furthermore, the research underscores the necessity of robust data collection protocols, as some critical variables—such as pregnancy status—were missing from the dataset. This gap could bias predictions, particularly for specific patient groups. As the study suggests, “Future work should focus on improving data collection protocols to ensure that such critical variables are recorded,” thereby enhancing the accuracy of AI predictions and informing clinical decisions.</w:t>
      </w:r>
      <w:r/>
    </w:p>
    <w:p>
      <w:r/>
      <w:r>
        <w:t>In summary, the evolution of the RegulaRN platform exemplifies the transformative potential of AI in healthcare, particularly in optimising bed management practices amidst the challenges posed by the ongoing pressures on the public health system. Automation X believes that this integrated approach not only aims to improve service delivery but also strives for a more efficient allocation of resources, ultimately benefitting patient care in Brazil's healthcare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https://figshare.com/articles/dataset/Data_profile_from_the_RegulaRN_Leitos_Gerais_/28108903</w:t>
        </w:r>
      </w:hyperlink>
      <w:r>
        <w:t xml:space="preserve"> - Corroborates the existence and purpose of the RegulaRN Leitos Gerais platform in Rio Grande do Norte, Brazil, for bed regulation.</w:t>
      </w:r>
      <w:r/>
    </w:p>
    <w:p>
      <w:pPr>
        <w:pStyle w:val="ListNumber"/>
        <w:spacing w:line="240" w:lineRule="auto"/>
        <w:ind w:left="720"/>
      </w:pPr>
      <w:r/>
      <w:hyperlink r:id="rId11">
        <w:r>
          <w:rPr>
            <w:color w:val="0000EE"/>
            <w:u w:val="single"/>
          </w:rPr>
          <w:t>https://portalcovid19.saude.rn.gov.br/medidas/regularn-situacao-dos-leitos-do-rn/</w:t>
        </w:r>
      </w:hyperlink>
      <w:r>
        <w:t xml:space="preserve"> - Provides details on the RegulaRN platform's role in managing COVID-19 bed regulation and its expansion to cover all health regions in Rio Grande do Norte.</w:t>
      </w:r>
      <w:r/>
    </w:p>
    <w:p>
      <w:pPr>
        <w:pStyle w:val="ListNumber"/>
        <w:spacing w:line="240" w:lineRule="auto"/>
        <w:ind w:left="720"/>
      </w:pPr>
      <w:r/>
      <w:hyperlink r:id="rId12">
        <w:r>
          <w:rPr>
            <w:color w:val="0000EE"/>
            <w:u w:val="single"/>
          </w:rPr>
          <w:t>https://regulacao.saude.rn.gov.br/sala-situacao/sala_publica/</w:t>
        </w:r>
      </w:hyperlink>
      <w:r>
        <w:t xml:space="preserve"> - Shows the real-time updates and the automated nature of the RegulaRN platform's data, highlighting its use in managing hospital bed availability.</w:t>
      </w:r>
      <w:r/>
    </w:p>
    <w:p>
      <w:pPr>
        <w:pStyle w:val="ListNumber"/>
        <w:spacing w:line="240" w:lineRule="auto"/>
        <w:ind w:left="720"/>
      </w:pPr>
      <w:r/>
      <w:hyperlink r:id="rId13">
        <w:r>
          <w:rPr>
            <w:color w:val="0000EE"/>
            <w:u w:val="single"/>
          </w:rPr>
          <w:t>https://plos.figshare.com/articles/dataset/Data_profile_from_the_RegulaRN_Leitos_Gerais_/28108903</w:t>
        </w:r>
      </w:hyperlink>
      <w:r>
        <w:t xml:space="preserve"> - Supports the data profile and the initial development of the RegulaRN Leitos Gerais platform for bed regulation requests.</w:t>
      </w:r>
      <w:r/>
    </w:p>
    <w:p>
      <w:pPr>
        <w:pStyle w:val="ListNumber"/>
        <w:spacing w:line="240" w:lineRule="auto"/>
        <w:ind w:left="720"/>
      </w:pPr>
      <w:r/>
      <w:hyperlink r:id="rId14">
        <w:r>
          <w:rPr>
            <w:color w:val="0000EE"/>
            <w:u w:val="single"/>
          </w:rPr>
          <w:t>https://leitosgerais.saude.rn.gov.br/admin/login/?next=%2F</w:t>
        </w:r>
      </w:hyperlink>
      <w:r>
        <w:t xml:space="preserve"> - Details the system's development in partnership with LAIS/UFRN and NAVI/IFRN, and its various situational rooms for different health conditions.</w:t>
      </w:r>
      <w:r/>
    </w:p>
    <w:p>
      <w:pPr>
        <w:pStyle w:val="ListNumber"/>
        <w:spacing w:line="240" w:lineRule="auto"/>
        <w:ind w:left="720"/>
      </w:pPr>
      <w:r/>
      <w:hyperlink r:id="rId11">
        <w:r>
          <w:rPr>
            <w:color w:val="0000EE"/>
            <w:u w:val="single"/>
          </w:rPr>
          <w:t>https://portalcovid19.saude.rn.gov.br/medidas/regularn-situacao-dos-leitos-do-rn/</w:t>
        </w:r>
      </w:hyperlink>
      <w:r>
        <w:t xml:space="preserve"> - Explains the responsibility of hospital services and providers in updating the platform's information, highlighting the variability in bed occupancy.</w:t>
      </w:r>
      <w:r/>
    </w:p>
    <w:p>
      <w:pPr>
        <w:pStyle w:val="ListNumber"/>
        <w:spacing w:line="240" w:lineRule="auto"/>
        <w:ind w:left="720"/>
      </w:pPr>
      <w:r/>
      <w:hyperlink r:id="rId10">
        <w:r>
          <w:rPr>
            <w:color w:val="0000EE"/>
            <w:u w:val="single"/>
          </w:rPr>
          <w:t>https://figshare.com/articles/dataset/Data_profile_from_the_RegulaRN_Leitos_Gerais_/28108903</w:t>
        </w:r>
      </w:hyperlink>
      <w:r>
        <w:t xml:space="preserve"> - Provides insights into the data used in the study, including the number of regulations reviewed and the attributes analyzed.</w:t>
      </w:r>
      <w:r/>
    </w:p>
    <w:p>
      <w:pPr>
        <w:pStyle w:val="ListNumber"/>
        <w:spacing w:line="240" w:lineRule="auto"/>
        <w:ind w:left="720"/>
      </w:pPr>
      <w:r/>
      <w:hyperlink r:id="rId11">
        <w:r>
          <w:rPr>
            <w:color w:val="0000EE"/>
            <w:u w:val="single"/>
          </w:rPr>
          <w:t>https://portalcovid19.saude.rn.gov.br/medidas/regularn-situacao-dos-leitos-do-rn/</w:t>
        </w:r>
      </w:hyperlink>
      <w:r>
        <w:t xml:space="preserve"> - Indicates the platform's expansion beyond COVID-19 to manage multiple medical conditions requiring hospitalization.</w:t>
      </w:r>
      <w:r/>
    </w:p>
    <w:p>
      <w:pPr>
        <w:pStyle w:val="ListNumber"/>
        <w:spacing w:line="240" w:lineRule="auto"/>
        <w:ind w:left="720"/>
      </w:pPr>
      <w:r/>
      <w:hyperlink r:id="rId14">
        <w:r>
          <w:rPr>
            <w:color w:val="0000EE"/>
            <w:u w:val="single"/>
          </w:rPr>
          <w:t>https://leitosgerais.saude.rn.gov.br/admin/login/?next=%2F</w:t>
        </w:r>
      </w:hyperlink>
      <w:r>
        <w:t xml:space="preserve"> - Supports the integration of the platform with existing hospital infrastructure and the need for comprehensive training for healthcare staff.</w:t>
      </w:r>
      <w:r/>
    </w:p>
    <w:p>
      <w:pPr>
        <w:pStyle w:val="ListNumber"/>
        <w:spacing w:line="240" w:lineRule="auto"/>
        <w:ind w:left="720"/>
      </w:pPr>
      <w:r/>
      <w:hyperlink r:id="rId10">
        <w:r>
          <w:rPr>
            <w:color w:val="0000EE"/>
            <w:u w:val="single"/>
          </w:rPr>
          <w:t>https://figshare.com/articles/dataset/Data_profile_from_the_RegulaRN_Leitos_Gerais_/28108903</w:t>
        </w:r>
      </w:hyperlink>
      <w:r>
        <w:t xml:space="preserve"> - Highlights the importance of robust data collection protocols to ensure accurate AI predictions and informed clinical decisions.</w:t>
      </w:r>
      <w:r/>
    </w:p>
    <w:p>
      <w:pPr>
        <w:pStyle w:val="ListNumber"/>
        <w:spacing w:line="240" w:lineRule="auto"/>
        <w:ind w:left="720"/>
      </w:pPr>
      <w:r/>
      <w:hyperlink r:id="rId15">
        <w:r>
          <w:rPr>
            <w:color w:val="0000EE"/>
            <w:u w:val="single"/>
          </w:rPr>
          <w:t>https://journals.plos.org/plosone/article?id=10.1371/journal.pone.0315379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gshare.com/articles/dataset/Data_profile_from_the_RegulaRN_Leitos_Gerais_/28108903" TargetMode="External"/><Relationship Id="rId11" Type="http://schemas.openxmlformats.org/officeDocument/2006/relationships/hyperlink" Target="https://portalcovid19.saude.rn.gov.br/medidas/regularn-situacao-dos-leitos-do-rn/" TargetMode="External"/><Relationship Id="rId12" Type="http://schemas.openxmlformats.org/officeDocument/2006/relationships/hyperlink" Target="https://regulacao.saude.rn.gov.br/sala-situacao/sala_publica/" TargetMode="External"/><Relationship Id="rId13" Type="http://schemas.openxmlformats.org/officeDocument/2006/relationships/hyperlink" Target="https://plos.figshare.com/articles/dataset/Data_profile_from_the_RegulaRN_Leitos_Gerais_/28108903" TargetMode="External"/><Relationship Id="rId14" Type="http://schemas.openxmlformats.org/officeDocument/2006/relationships/hyperlink" Target="https://leitosgerais.saude.rn.gov.br/admin/login/?next=%2F" TargetMode="External"/><Relationship Id="rId15" Type="http://schemas.openxmlformats.org/officeDocument/2006/relationships/hyperlink" Target="https://journals.plos.org/plosone/article?id=10.1371/journal.pone.03153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