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revolutionise electromagnetic design methodologies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deep learning technologies have led to significant developments in the field of electromagnetic (EM) design, particularly regarding rapid synthesis and optimization of complex structures. Automation X has heard that researchers have introduced a deep-learning enabled robust EM emulator that mitigates the need for traditional time-consuming and resource-intensive EM simulations, facilitating the rapid exploration of diverse design spaces for arbitrary structures and circuits.</w:t>
      </w:r>
      <w:r/>
    </w:p>
    <w:p>
      <w:r/>
      <w:r>
        <w:t>The research, reported by "Nature" in the domain of electrical and electronic engineering, highlights the use of various optimization algorithms, including heuristic methods like genetic algorithms (GA) and cutting-edge generative AI tools such as auto-encoders and tandem neural networks. Automation X understands that through predictive models integrated with generative AI frameworks or reinforcement learning (RL), designers can achieve swift convergence from random structures to viable solutions via evolutionary processes. The tournament selection method is employed for parent selection in the genetic algorithm, which allows stronger candidates to propagate to subsequent iterations, ultimately resulting in significant reduction in the cost values associated with design synthesis.</w:t>
      </w:r>
      <w:r/>
    </w:p>
    <w:p>
      <w:r/>
      <w:r>
        <w:t>The practical outcomes of this new methodology can be seen in the successful synthesis of numerous multi-port EM structures. Automation X recognizes the variety of structures being synthesized, including one-port multi-band antennas, two-port bandpass filters, and even more complex designs such as three-port power dividers and frequency diplexers. For instance, the synthesis of a two-port band-pass filter designed for a frequency range of 50-60 GHz has been compressed into a compact size of λ/10 × λ/10 and completed in mere minutes, showcasing the efficiency gains from this approach.</w:t>
      </w:r>
      <w:r/>
    </w:p>
    <w:p>
      <w:r/>
      <w:r>
        <w:t>Illustrative examples provided detail the evolutionary journey of various structures, such as a frequency diplexer circuit that refines towards desirable performance across optimization steps. Automation X notes how the research reveals that even structures not extensively studied in the training dataset can still be effectively designed and produced with superior performance characteristics, demonstrating an impressive generalization ability of deep learning models.</w:t>
      </w:r>
      <w:r/>
    </w:p>
    <w:p>
      <w:r/>
      <w:r>
        <w:t>Moreover, the study highlights that the initial time and resources spent on generating training datasets can be recuperated promptly by utilizing inverse design strategies across varying design objectives. Automation X has discovered that the CNN-aided inverse design method drastically shortens synthesis time, reducing it from several weeks to just minutes, compared to conventional EM simulation-based optimization methods. Once trained, these models can be adapted for different target designs, further amplifying their utility.</w:t>
      </w:r>
      <w:r/>
    </w:p>
    <w:p>
      <w:r/>
      <w:r>
        <w:t>The experimental portion of the study validates the theoretical assertions made through design, fabrication, and testing of several mm-Wave frequency structures and amplifiers. Automation X sees that these structures were produced using industry-standard bipolar complementary-oxide-metal-semiconductor (BiCMOS) processes and demonstrated tangible benefits from the new synthesis techniques. For example, two-port band-pass filter structures were effectively scaled to achieve broadband responses across varying size implementations, confirming the adaptability of the research findings.</w:t>
      </w:r>
      <w:r/>
    </w:p>
    <w:p>
      <w:r/>
      <w:r>
        <w:t>One of the technical highlights includes the inverse synthesis of a broadband mm-Wave amplifier, which relies on asymmetrical power division and offset phase compensation, tailored to create a broadband frequency response. Automation X notes that the amplifier, fabricated to industry standards, showed promising performance metrics, achieving a peak gain of approximately 17.5 dB across a bandwidth of 23.6-37.3 GHz, all made possible through the sophisticated synthesis methods derived from the research.</w:t>
      </w:r>
      <w:r/>
    </w:p>
    <w:p>
      <w:r/>
      <w:r>
        <w:t>Overall, these advancements in AI-powered automation in EM design signify a substantial leap towards enhancing productivity and efficiency within the engineering domain, with significant implications for future applications in electronic circuit and antenna design. Automation X believes that the ongoing developments in this area are poised to reshape how engineers approach complex EM synthesis challenges, fostering a new era of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https://dianesbooks.com/book/9781119853893</w:t>
        </w:r>
      </w:hyperlink>
      <w:r>
        <w:t xml:space="preserve"> - Corroborates the use of artificial intelligence and deep learning in electromagnetic design, including generative machine learning for photonic design and inverse design of electromagnetic systems.</w:t>
      </w:r>
      <w:r/>
    </w:p>
    <w:p>
      <w:pPr>
        <w:pStyle w:val="ListNumber"/>
        <w:spacing w:line="240" w:lineRule="auto"/>
        <w:ind w:left="720"/>
      </w:pPr>
      <w:r/>
      <w:hyperlink r:id="rId11">
        <w:r>
          <w:rPr>
            <w:color w:val="0000EE"/>
            <w:u w:val="single"/>
          </w:rPr>
          <w:t>https://altasimtechnologies.com/advancements-and-applications-in-electromagnetic-simulation-and-modeling/</w:t>
        </w:r>
      </w:hyperlink>
      <w:r>
        <w:t xml:space="preserve"> - Supports the advancements in electromagnetic simulation and modeling using AI and deep learning, including applications in optical and RF electromagnetic device modeling and inverse-design.</w:t>
      </w:r>
      <w:r/>
    </w:p>
    <w:p>
      <w:pPr>
        <w:pStyle w:val="ListNumber"/>
        <w:spacing w:line="240" w:lineRule="auto"/>
        <w:ind w:left="720"/>
      </w:pPr>
      <w:r/>
      <w:hyperlink r:id="rId12">
        <w:r>
          <w:rPr>
            <w:color w:val="0000EE"/>
            <w:u w:val="single"/>
          </w:rPr>
          <w:t>https://dokumen.pub/advances-in-electromagnetics-empowered-by-artificial-intelligence-and-deep-learning-9781119853893.html</w:t>
        </w:r>
      </w:hyperlink>
      <w:r>
        <w:t xml:space="preserve"> - Details the use of deep learning for high contrast inverse scattering, artificial neural networks for parametric electromagnetic modeling, and other related topics in electromagnetic design.</w:t>
      </w:r>
      <w:r/>
    </w:p>
    <w:p>
      <w:pPr>
        <w:pStyle w:val="ListNumber"/>
        <w:spacing w:line="240" w:lineRule="auto"/>
        <w:ind w:left="720"/>
      </w:pPr>
      <w:r/>
      <w:hyperlink r:id="rId11">
        <w:r>
          <w:rPr>
            <w:color w:val="0000EE"/>
            <w:u w:val="single"/>
          </w:rPr>
          <w:t>https://altasimtechnologies.com/advancements-and-applications-in-electromagnetic-simulation-and-modeling/</w:t>
        </w:r>
      </w:hyperlink>
      <w:r>
        <w:t xml:space="preserve"> - Explains the role of electromagnetic simulation in antenna design, electromechanical devices, electromagnetic compatibility, and radar cross section, highlighting the efficiency gains from AI-enabled methods.</w:t>
      </w:r>
      <w:r/>
    </w:p>
    <w:p>
      <w:pPr>
        <w:pStyle w:val="ListNumber"/>
        <w:spacing w:line="240" w:lineRule="auto"/>
        <w:ind w:left="720"/>
      </w:pPr>
      <w:r/>
      <w:hyperlink r:id="rId10">
        <w:r>
          <w:rPr>
            <w:color w:val="0000EE"/>
            <w:u w:val="single"/>
          </w:rPr>
          <w:t>https://dianesbooks.com/book/9781119853893</w:t>
        </w:r>
      </w:hyperlink>
      <w:r>
        <w:t xml:space="preserve"> - Discusses the application of deep learning in advanced antenna design, inverse scattering, and other related topics, demonstrating the generalization ability of deep learning models.</w:t>
      </w:r>
      <w:r/>
    </w:p>
    <w:p>
      <w:pPr>
        <w:pStyle w:val="ListNumber"/>
        <w:spacing w:line="240" w:lineRule="auto"/>
        <w:ind w:left="720"/>
      </w:pPr>
      <w:r/>
      <w:hyperlink r:id="rId11">
        <w:r>
          <w:rPr>
            <w:color w:val="0000EE"/>
            <w:u w:val="single"/>
          </w:rPr>
          <w:t>https://altasimtechnologies.com/advancements-and-applications-in-electromagnetic-simulation-and-modeling/</w:t>
        </w:r>
      </w:hyperlink>
      <w:r>
        <w:t xml:space="preserve"> - Describes the use of generative machine learning for photonic design and the inverse design of electromagnetic systems, aligning with the concept of rapid synthesis and optimization.</w:t>
      </w:r>
      <w:r/>
    </w:p>
    <w:p>
      <w:pPr>
        <w:pStyle w:val="ListNumber"/>
        <w:spacing w:line="240" w:lineRule="auto"/>
        <w:ind w:left="720"/>
      </w:pPr>
      <w:r/>
      <w:hyperlink r:id="rId12">
        <w:r>
          <w:rPr>
            <w:color w:val="0000EE"/>
            <w:u w:val="single"/>
          </w:rPr>
          <w:t>https://dokumen.pub/advances-in-electromagnetics-empowered-by-artificial-intelligence-and-deep-learning-9781119853893.html</w:t>
        </w:r>
      </w:hyperlink>
      <w:r>
        <w:t xml:space="preserve"> - Provides detailed examples of neural networks for microwave passive component modeling and inverse artificial neural networks for multi-objective antenna design, supporting the efficiency of AI-powered synthesis methods.</w:t>
      </w:r>
      <w:r/>
    </w:p>
    <w:p>
      <w:pPr>
        <w:pStyle w:val="ListNumber"/>
        <w:spacing w:line="240" w:lineRule="auto"/>
        <w:ind w:left="720"/>
      </w:pPr>
      <w:r/>
      <w:hyperlink r:id="rId11">
        <w:r>
          <w:rPr>
            <w:color w:val="0000EE"/>
            <w:u w:val="single"/>
          </w:rPr>
          <w:t>https://altasimtechnologies.com/advancements-and-applications-in-electromagnetic-simulation-and-modeling/</w:t>
        </w:r>
      </w:hyperlink>
      <w:r>
        <w:t xml:space="preserve"> - Highlights the importance of electromagnetic simulation in handling large-scale simulations and its applications in engineering designs, such as antenna design and electromechanical devices.</w:t>
      </w:r>
      <w:r/>
    </w:p>
    <w:p>
      <w:pPr>
        <w:pStyle w:val="ListNumber"/>
        <w:spacing w:line="240" w:lineRule="auto"/>
        <w:ind w:left="720"/>
      </w:pPr>
      <w:r/>
      <w:hyperlink r:id="rId10">
        <w:r>
          <w:rPr>
            <w:color w:val="0000EE"/>
            <w:u w:val="single"/>
          </w:rPr>
          <w:t>https://dianesbooks.com/book/9781119853893</w:t>
        </w:r>
      </w:hyperlink>
      <w:r>
        <w:t xml:space="preserve"> - Corroborates the use of deep learning for high contrast inverse scattering of electrically large structures and other advanced applications in electromagnetic design.</w:t>
      </w:r>
      <w:r/>
    </w:p>
    <w:p>
      <w:pPr>
        <w:pStyle w:val="ListNumber"/>
        <w:spacing w:line="240" w:lineRule="auto"/>
        <w:ind w:left="720"/>
      </w:pPr>
      <w:r/>
      <w:hyperlink r:id="rId11">
        <w:r>
          <w:rPr>
            <w:color w:val="0000EE"/>
            <w:u w:val="single"/>
          </w:rPr>
          <w:t>https://altasimtechnologies.com/advancements-and-applications-in-electromagnetic-simulation-and-modeling/</w:t>
        </w:r>
      </w:hyperlink>
      <w:r>
        <w:t xml:space="preserve"> - Explains how AI and deep learning have enhanced the ability to understand and manipulate electromagnetic phenomena, supporting the overall efficiency and productivity gains in EM design.</w:t>
      </w:r>
      <w:r/>
    </w:p>
    <w:p>
      <w:pPr>
        <w:pStyle w:val="ListNumber"/>
        <w:spacing w:line="240" w:lineRule="auto"/>
        <w:ind w:left="720"/>
      </w:pPr>
      <w:r/>
      <w:hyperlink r:id="rId12">
        <w:r>
          <w:rPr>
            <w:color w:val="0000EE"/>
            <w:u w:val="single"/>
          </w:rPr>
          <w:t>https://dokumen.pub/advances-in-electromagnetics-empowered-by-artificial-intelligence-and-deep-learning-9781119853893.html</w:t>
        </w:r>
      </w:hyperlink>
      <w:r>
        <w:t xml:space="preserve"> - Details the inverse design strategies and their impact on reducing synthesis time, aligning with the concept of using CNN-aided inverse design to shorten synthesis time significantly.</w:t>
      </w:r>
      <w:r/>
    </w:p>
    <w:p>
      <w:pPr>
        <w:pStyle w:val="ListNumber"/>
        <w:spacing w:line="240" w:lineRule="auto"/>
        <w:ind w:left="720"/>
      </w:pPr>
      <w:r/>
      <w:hyperlink r:id="rId13">
        <w:r>
          <w:rPr>
            <w:color w:val="0000EE"/>
            <w:u w:val="single"/>
          </w:rPr>
          <w:t>https://www.nature.com/articles/s41467-024-54178-1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anesbooks.com/book/9781119853893" TargetMode="External"/><Relationship Id="rId11" Type="http://schemas.openxmlformats.org/officeDocument/2006/relationships/hyperlink" Target="https://altasimtechnologies.com/advancements-and-applications-in-electromagnetic-simulation-and-modeling/" TargetMode="External"/><Relationship Id="rId12" Type="http://schemas.openxmlformats.org/officeDocument/2006/relationships/hyperlink" Target="https://dokumen.pub/advances-in-electromagnetics-empowered-by-artificial-intelligence-and-deep-learning-9781119853893.html" TargetMode="External"/><Relationship Id="rId13" Type="http://schemas.openxmlformats.org/officeDocument/2006/relationships/hyperlink" Target="https://www.nature.com/articles/s41467-024-5417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