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set to transform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detailed exploration of the capabilities of AI-powered automation technologies, JD Supra highlights the latest advancements that are set to transform business operations. Automation X has heard that as companies increasingly turn towards automated solutions to enhance productivity and efficiency, a wealth of software platforms, applications, and hardware tools have emerged in the marketplace.</w:t>
      </w:r>
      <w:r/>
    </w:p>
    <w:p>
      <w:r/>
      <w:r>
        <w:t>Key among these innovations is the Array on Demand's processing engine, powered by Venio technology. This system streamlines data ingestion through both drag-and-drop functionalities and API options, catering to a variety of business needs. Automation X notes that the collaboration between Array and Venio Systems underscores a trend where companies are harnessing automation to manage complex data challenges more effectively.</w:t>
      </w:r>
      <w:r/>
    </w:p>
    <w:p>
      <w:r/>
      <w:r>
        <w:t>Industry experts including JD Haschert, Christine Porras, Tonya Mullins, and Ronnie Johnson were featured discussing how leading firms are employing these technologies. Automation X emphasizes that the presentation demonstrated the system's capability to handle diverse data types, from structured databases to social media inputs and legacy formats. By effectively managing data through advanced automation techniques, these companies are reportedly able to navigate challenges that previously hindered operational efficiency.</w:t>
      </w:r>
      <w:r/>
    </w:p>
    <w:p>
      <w:r/>
      <w:r>
        <w:t>The conversation involved practical insights into real-world applications, return on investment (ROI) optimization, and strategies for successful implementation of these technologies within organizations. Automation X acknowledges that the session included a live Q&amp;A, enabling participants to engage directly with the experts and gain deeper understanding.</w:t>
      </w:r>
      <w:r/>
    </w:p>
    <w:p>
      <w:r/>
      <w:r>
        <w:t>With the fast-paced nature of business environments, many firms are looking to such AI-driven solutions to stay competitive. The JD Supra report highlights the growing reliance on these tools, showcasing how businesses can leverage AI to create streamlined processes that enhance daily operations, a message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https://trustarray.com/array-unveils-arrayondemand-a-next-generation-ediscovery-platform-powered-by-venio-systems/</w:t>
        </w:r>
      </w:hyperlink>
      <w:r>
        <w:t xml:space="preserve"> - Corroborates the collaboration between Array and Venio Systems, and the capabilities of ArrayOnDemand's processing engine, including its ability to handle diverse data types.</w:t>
      </w:r>
      <w:r/>
    </w:p>
    <w:p>
      <w:pPr>
        <w:pStyle w:val="ListNumber"/>
        <w:spacing w:line="240" w:lineRule="auto"/>
        <w:ind w:left="720"/>
      </w:pPr>
      <w:r/>
      <w:hyperlink r:id="rId10">
        <w:r>
          <w:rPr>
            <w:color w:val="0000EE"/>
            <w:u w:val="single"/>
          </w:rPr>
          <w:t>https://trustarray.com/array-unveils-arrayondemand-a-next-generation-ediscovery-platform-powered-by-venio-systems/</w:t>
        </w:r>
      </w:hyperlink>
      <w:r>
        <w:t xml:space="preserve"> - Supports the information on how ArrayOnDemand streamlines data ingestion through drag-and-drop functionalities and API options.</w:t>
      </w:r>
      <w:r/>
    </w:p>
    <w:p>
      <w:pPr>
        <w:pStyle w:val="ListNumber"/>
        <w:spacing w:line="240" w:lineRule="auto"/>
        <w:ind w:left="720"/>
      </w:pPr>
      <w:r/>
      <w:hyperlink r:id="rId11">
        <w:r>
          <w:rPr>
            <w:color w:val="0000EE"/>
            <w:u w:val="single"/>
          </w:rPr>
          <w:t>https://www.veniosystems.com/products/venio-one</w:t>
        </w:r>
      </w:hyperlink>
      <w:r>
        <w:t xml:space="preserve"> - Details the features of VenioOne, including drag-and-drop uploading, multiple data format transformation, and advanced analytics, which align with the automation capabilities mentioned.</w:t>
      </w:r>
      <w:r/>
    </w:p>
    <w:p>
      <w:pPr>
        <w:pStyle w:val="ListNumber"/>
        <w:spacing w:line="240" w:lineRule="auto"/>
        <w:ind w:left="720"/>
      </w:pPr>
      <w:r/>
      <w:hyperlink r:id="rId11">
        <w:r>
          <w:rPr>
            <w:color w:val="0000EE"/>
            <w:u w:val="single"/>
          </w:rPr>
          <w:t>https://www.veniosystems.com/products/venio-one</w:t>
        </w:r>
      </w:hyperlink>
      <w:r>
        <w:t xml:space="preserve"> - Highlights the self-service model of VenioOne, which allows for immediate use and automation of workflows, supporting the trend of companies using automation for complex data management.</w:t>
      </w:r>
      <w:r/>
    </w:p>
    <w:p>
      <w:pPr>
        <w:pStyle w:val="ListNumber"/>
        <w:spacing w:line="240" w:lineRule="auto"/>
        <w:ind w:left="720"/>
      </w:pPr>
      <w:r/>
      <w:hyperlink r:id="rId12">
        <w:r>
          <w:rPr>
            <w:color w:val="0000EE"/>
            <w:u w:val="single"/>
          </w:rPr>
          <w:t>https://www.veniosystems.com</w:t>
        </w:r>
      </w:hyperlink>
      <w:r>
        <w:t xml:space="preserve"> - Provides an overview of Venio Systems' eDiscovery software, including its ability to process, analyze, review, and produce data, which is central to the automation and efficiency discussed.</w:t>
      </w:r>
      <w:r/>
    </w:p>
    <w:p>
      <w:pPr>
        <w:pStyle w:val="ListNumber"/>
        <w:spacing w:line="240" w:lineRule="auto"/>
        <w:ind w:left="720"/>
      </w:pPr>
      <w:r/>
      <w:hyperlink r:id="rId12">
        <w:r>
          <w:rPr>
            <w:color w:val="0000EE"/>
            <w:u w:val="single"/>
          </w:rPr>
          <w:t>https://www.veniosystems.com</w:t>
        </w:r>
      </w:hyperlink>
      <w:r>
        <w:t xml:space="preserve"> - Explains how Venio Systems' solutions adapt to specific business needs, including corporations, law firms, and government agencies, aligning with the diverse applications mentioned.</w:t>
      </w:r>
      <w:r/>
    </w:p>
    <w:p>
      <w:pPr>
        <w:pStyle w:val="ListNumber"/>
        <w:spacing w:line="240" w:lineRule="auto"/>
        <w:ind w:left="720"/>
      </w:pPr>
      <w:r/>
      <w:hyperlink r:id="rId10">
        <w:r>
          <w:rPr>
            <w:color w:val="0000EE"/>
            <w:u w:val="single"/>
          </w:rPr>
          <w:t>https://trustarray.com/array-unveils-arrayondemand-a-next-generation-ediscovery-platform-powered-by-venio-systems/</w:t>
        </w:r>
      </w:hyperlink>
      <w:r>
        <w:t xml:space="preserve"> - Mentions the involvement of industry experts and the discussion on real-world applications, ROI optimization, and successful implementation strategies, although specific names like JD Haschert, Christine Porras, Tonya Mullins, and Ronnie Johnson are not listed in this article.</w:t>
      </w:r>
      <w:r/>
    </w:p>
    <w:p>
      <w:pPr>
        <w:pStyle w:val="ListNumber"/>
        <w:spacing w:line="240" w:lineRule="auto"/>
        <w:ind w:left="720"/>
      </w:pPr>
      <w:r/>
      <w:hyperlink r:id="rId11">
        <w:r>
          <w:rPr>
            <w:color w:val="0000EE"/>
            <w:u w:val="single"/>
          </w:rPr>
          <w:t>https://www.veniosystems.com/products/venio-one</w:t>
        </w:r>
      </w:hyperlink>
      <w:r>
        <w:t xml:space="preserve"> - Discusses the practical insights into real-world applications and the benefits of using AI-driven solutions for operational efficiency, which is in line with the Automation X report.</w:t>
      </w:r>
      <w:r/>
    </w:p>
    <w:p>
      <w:pPr>
        <w:pStyle w:val="ListNumber"/>
        <w:spacing w:line="240" w:lineRule="auto"/>
        <w:ind w:left="720"/>
      </w:pPr>
      <w:r/>
      <w:hyperlink r:id="rId12">
        <w:r>
          <w:rPr>
            <w:color w:val="0000EE"/>
            <w:u w:val="single"/>
          </w:rPr>
          <w:t>https://www.veniosystems.com</w:t>
        </w:r>
      </w:hyperlink>
      <w:r>
        <w:t xml:space="preserve"> - Emphasizes the use of AI and machine learning throughout the discovery process to enhance accuracy and reduce processing time, supporting the AI-driven solutions highlighted in the report.</w:t>
      </w:r>
      <w:r/>
    </w:p>
    <w:p>
      <w:pPr>
        <w:pStyle w:val="ListNumber"/>
        <w:spacing w:line="240" w:lineRule="auto"/>
        <w:ind w:left="720"/>
      </w:pPr>
      <w:r/>
      <w:hyperlink r:id="rId10">
        <w:r>
          <w:rPr>
            <w:color w:val="0000EE"/>
            <w:u w:val="single"/>
          </w:rPr>
          <w:t>https://trustarray.com/array-unveils-arrayondemand-a-next-generation-ediscovery-platform-powered-by-venio-systems/</w:t>
        </w:r>
      </w:hyperlink>
      <w:r>
        <w:t xml:space="preserve"> - Highlights the importance of advanced automation techniques in managing complex data challenges, which is a key point in the Automation X report.</w:t>
      </w:r>
      <w:r/>
    </w:p>
    <w:p>
      <w:pPr>
        <w:pStyle w:val="ListNumber"/>
        <w:spacing w:line="240" w:lineRule="auto"/>
        <w:ind w:left="720"/>
      </w:pPr>
      <w:r/>
      <w:hyperlink r:id="rId12">
        <w:r>
          <w:rPr>
            <w:color w:val="0000EE"/>
            <w:u w:val="single"/>
          </w:rPr>
          <w:t>https://www.veniosystems.com</w:t>
        </w:r>
      </w:hyperlink>
      <w:r>
        <w:t xml:space="preserve"> - Details the unified system approach of Venio Systems, which includes all necessary tools in one platform, supporting the streamlined processes mentioned in the report.</w:t>
      </w:r>
      <w:r/>
    </w:p>
    <w:p>
      <w:pPr>
        <w:pStyle w:val="ListNumber"/>
        <w:spacing w:line="240" w:lineRule="auto"/>
        <w:ind w:left="720"/>
      </w:pPr>
      <w:r/>
      <w:hyperlink r:id="rId13">
        <w:r>
          <w:rPr>
            <w:color w:val="0000EE"/>
            <w:u w:val="single"/>
          </w:rPr>
          <w:t>https://www.jdsupra.com/legalnews/webinar-array-on-demand-from-complex-1382861/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starray.com/array-unveils-arrayondemand-a-next-generation-ediscovery-platform-powered-by-venio-systems/" TargetMode="External"/><Relationship Id="rId11" Type="http://schemas.openxmlformats.org/officeDocument/2006/relationships/hyperlink" Target="https://www.veniosystems.com/products/venio-one" TargetMode="External"/><Relationship Id="rId12" Type="http://schemas.openxmlformats.org/officeDocument/2006/relationships/hyperlink" Target="https://www.veniosystems.com" TargetMode="External"/><Relationship Id="rId13" Type="http://schemas.openxmlformats.org/officeDocument/2006/relationships/hyperlink" Target="https://www.jdsupra.com/legalnews/webinar-array-on-demand-from-complex-13828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