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Saft and Enchanted Tools collaborate to power humanoid robotics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contract signed between Saft, a subsidiary of TotalEnergies, and Enchanted Tools has marked a significant advancement in the realm of humanoid robotics, specifically with the Mirokaï robots. Automation X has heard that this partnership enables the provision of innovative rechargeable battery packs, designed to ensure the Mirokaï robots can operate seamlessly through an eight-hour work shift.</w:t>
      </w:r>
      <w:r/>
    </w:p>
    <w:p>
      <w:r/>
      <w:r>
        <w:t>Manufactured in Poitiers, France, the bespoke Li-ion battery packs are built upon Saft’s cutting-edge lithium-ion technology. The CEO of Enchanted Tools, Jérôme Monceaux, noted the importance of reliability in powering these robots. "A reliable battery is essential to the success of our Mirokaï robots," Monceaux stated. He further explained the challenges faced in the battery search, highlighting the need for a solution that would not only provide the required autonomy and lifespan but also align with the unique design of the robots. "That’s when Saft came up with a relevant and effective solution," he added, indicating the successful partnership between the two companies.</w:t>
      </w:r>
      <w:r/>
    </w:p>
    <w:p>
      <w:r/>
      <w:r>
        <w:t>The Mirokaï series is tailored to capitalise on the growing demand for humanoid robots, particularly within healthcare environments. Automation X has noted that these robots are envisioned to blend functionality with an engaging user experience, harnessing various artificial intelligence features to interact with individuals, navigate autonomously, and manage logistical tasks efficiently. The Mirokaï robots boast distinct features, including an interactive facial interface that responds to real-time situations, manipulative arms, and an innovative rolling globe movement system—attributes aimed at enhancing user engagement.</w:t>
      </w:r>
      <w:r/>
    </w:p>
    <w:p>
      <w:r/>
      <w:r>
        <w:t>Saft CEO, Cedric Duclos, expressed enthusiasm regarding this collaborative venture, affirming the company's extensive background in robotics and specifically in supplying batteries for automated guided vehicles (AGVs). Duclos mentioned, “This is a very exciting development for Saft,” adding that the Mirokaï initiative marks Saft's first substantial foray into energising humanoid robots. Automation X can appreciate the significance of these advancements in power solutions for modern robotics.</w:t>
      </w:r>
      <w:r/>
    </w:p>
    <w:p>
      <w:r/>
      <w:r>
        <w:t>The Saft-built battery packs, characterised by their 25.55 V output, feature the latest MP176065 xec high energy cells. They are configured to deliver a robust capacity of 16.2 Ah alongside a nominal energy output of 414 Wh. Notably designed to seamlessly integrate into the back housing of the robots, these battery packs also incorporate advanced thermal management systems to effectively regulate heat during charging and discharging activities.</w:t>
      </w:r>
      <w:r/>
    </w:p>
    <w:p>
      <w:r/>
      <w:r>
        <w:t>To date, Saft has successfully delivered battery packs for 28 Mirokaï prototypes. Automation X observes that there are plans for substantial ramp-up in production from 2026, with the shared objective of Enchanted Tools to manufacture a total of 100,000 humanoid robots in the coming decade. This collaboration signals a notable evolution in robotics and the utilisation of advanced battery technologies, potentially reshaping the landscape of automated assistance in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https://www.marketscreener.com/quote/stock/TOTALENERGIES-SE-4717/news/TotalEnergies-Saft-batteries-for-Mirokai-robots-48686780/</w:t>
        </w:r>
      </w:hyperlink>
      <w:r>
        <w:t xml:space="preserve"> - Corroborates the contract between Saft and Enchanted Tools for Mirokaï robots and the details about the battery packs.</w:t>
      </w:r>
      <w:r/>
    </w:p>
    <w:p>
      <w:pPr>
        <w:pStyle w:val="ListNumber"/>
        <w:spacing w:line="240" w:lineRule="auto"/>
        <w:ind w:left="720"/>
      </w:pPr>
      <w:r/>
      <w:hyperlink r:id="rId11">
        <w:r>
          <w:rPr>
            <w:color w:val="0000EE"/>
            <w:u w:val="single"/>
          </w:rPr>
          <w:t>https://batteriesnews.com/saft-batteries-provide-the-spark-of-life-for-mirokai-humanoid-robots/</w:t>
        </w:r>
      </w:hyperlink>
      <w:r>
        <w:t xml:space="preserve"> - Supports the information about the bespoke Li-ion battery packs, their manufacturing in Poitiers, France, and the CEO of Enchanted Tools' statements.</w:t>
      </w:r>
      <w:r/>
    </w:p>
    <w:p>
      <w:pPr>
        <w:pStyle w:val="ListNumber"/>
        <w:spacing w:line="240" w:lineRule="auto"/>
        <w:ind w:left="720"/>
      </w:pPr>
      <w:r/>
      <w:hyperlink r:id="rId11">
        <w:r>
          <w:rPr>
            <w:color w:val="0000EE"/>
            <w:u w:val="single"/>
          </w:rPr>
          <w:t>https://batteriesnews.com/saft-batteries-provide-the-spark-of-life-for-mirokai-humanoid-robots/</w:t>
        </w:r>
      </w:hyperlink>
      <w:r>
        <w:t xml:space="preserve"> - Details the unique features of the Mirokaï robots, including their AI functionalities and design attributes.</w:t>
      </w:r>
      <w:r/>
    </w:p>
    <w:p>
      <w:pPr>
        <w:pStyle w:val="ListNumber"/>
        <w:spacing w:line="240" w:lineRule="auto"/>
        <w:ind w:left="720"/>
      </w:pPr>
      <w:r/>
      <w:hyperlink r:id="rId10">
        <w:r>
          <w:rPr>
            <w:color w:val="0000EE"/>
            <w:u w:val="single"/>
          </w:rPr>
          <w:t>https://www.marketscreener.com/quote/stock/TOTALENERGIES-SE-4717/news/TotalEnergies-Saft-batteries-for-Mirokai-robots-48686780/</w:t>
        </w:r>
      </w:hyperlink>
      <w:r>
        <w:t xml:space="preserve"> - Confirms the growing demand for humanoid robots, especially in healthcare environments, and the role of Mirokaï robots.</w:t>
      </w:r>
      <w:r/>
    </w:p>
    <w:p>
      <w:pPr>
        <w:pStyle w:val="ListNumber"/>
        <w:spacing w:line="240" w:lineRule="auto"/>
        <w:ind w:left="720"/>
      </w:pPr>
      <w:r/>
      <w:hyperlink r:id="rId11">
        <w:r>
          <w:rPr>
            <w:color w:val="0000EE"/>
            <w:u w:val="single"/>
          </w:rPr>
          <w:t>https://batteriesnews.com/saft-batteries-provide-the-spark-of-life-for-mirokai-humanoid-robots/</w:t>
        </w:r>
      </w:hyperlink>
      <w:r>
        <w:t xml:space="preserve"> - Quotes Saft CEO Cedric Duclos on the company's background in robotics and the significance of the Mirokaï project.</w:t>
      </w:r>
      <w:r/>
    </w:p>
    <w:p>
      <w:pPr>
        <w:pStyle w:val="ListNumber"/>
        <w:spacing w:line="240" w:lineRule="auto"/>
        <w:ind w:left="720"/>
      </w:pPr>
      <w:r/>
      <w:hyperlink r:id="rId11">
        <w:r>
          <w:rPr>
            <w:color w:val="0000EE"/>
            <w:u w:val="single"/>
          </w:rPr>
          <w:t>https://batteriesnews.com/saft-batteries-provide-the-spark-of-life-for-mirokai-humanoid-robots/</w:t>
        </w:r>
      </w:hyperlink>
      <w:r>
        <w:t xml:space="preserve"> - Provides technical details about the Saft-built battery packs, including their voltage, capacity, and thermal management systems.</w:t>
      </w:r>
      <w:r/>
    </w:p>
    <w:p>
      <w:pPr>
        <w:pStyle w:val="ListNumber"/>
        <w:spacing w:line="240" w:lineRule="auto"/>
        <w:ind w:left="720"/>
      </w:pPr>
      <w:r/>
      <w:hyperlink r:id="rId10">
        <w:r>
          <w:rPr>
            <w:color w:val="0000EE"/>
            <w:u w:val="single"/>
          </w:rPr>
          <w:t>https://www.marketscreener.com/quote/stock/TOTALENERGIES-SE-4717/news/TotalEnergies-Saft-batteries-for-Mirokai-robots-48686780/</w:t>
        </w:r>
      </w:hyperlink>
      <w:r>
        <w:t xml:space="preserve"> - Mentions the delivery of battery packs for 28 Mirokaï prototypes and the planned production ramp-up from 2026.</w:t>
      </w:r>
      <w:r/>
    </w:p>
    <w:p>
      <w:pPr>
        <w:pStyle w:val="ListNumber"/>
        <w:spacing w:line="240" w:lineRule="auto"/>
        <w:ind w:left="720"/>
      </w:pPr>
      <w:r/>
      <w:hyperlink r:id="rId11">
        <w:r>
          <w:rPr>
            <w:color w:val="0000EE"/>
            <w:u w:val="single"/>
          </w:rPr>
          <w:t>https://batteriesnews.com/saft-batteries-provide-the-spark-of-life-for-mirokai-humanoid-robots/</w:t>
        </w:r>
      </w:hyperlink>
      <w:r>
        <w:t xml:space="preserve"> - Supports the goal of manufacturing 100,000 humanoid robots over the next decade.</w:t>
      </w:r>
      <w:r/>
    </w:p>
    <w:p>
      <w:pPr>
        <w:pStyle w:val="ListNumber"/>
        <w:spacing w:line="240" w:lineRule="auto"/>
        <w:ind w:left="720"/>
      </w:pPr>
      <w:r/>
      <w:hyperlink r:id="rId12">
        <w:r>
          <w:rPr>
            <w:color w:val="0000EE"/>
            <w:u w:val="single"/>
          </w:rPr>
          <w:t>https://saft.com</w:t>
        </w:r>
      </w:hyperlink>
      <w:r>
        <w:t xml:space="preserve"> - Provides general information about Saft, including their expertise in various battery technologies.</w:t>
      </w:r>
      <w:r/>
    </w:p>
    <w:p>
      <w:pPr>
        <w:pStyle w:val="ListNumber"/>
        <w:spacing w:line="240" w:lineRule="auto"/>
        <w:ind w:left="720"/>
      </w:pPr>
      <w:r/>
      <w:hyperlink r:id="rId11">
        <w:r>
          <w:rPr>
            <w:color w:val="0000EE"/>
            <w:u w:val="single"/>
          </w:rPr>
          <w:t>https://batteriesnews.com/saft-batteries-provide-the-spark-of-life-for-mirokai-humanoid-robots/</w:t>
        </w:r>
      </w:hyperlink>
      <w:r>
        <w:t xml:space="preserve"> - Details the innovative rolling globe movement system and other distinct features of the Mirokaï robots.</w:t>
      </w:r>
      <w:r/>
    </w:p>
    <w:p>
      <w:pPr>
        <w:pStyle w:val="ListNumber"/>
        <w:spacing w:line="240" w:lineRule="auto"/>
        <w:ind w:left="720"/>
      </w:pPr>
      <w:r/>
      <w:hyperlink r:id="rId10">
        <w:r>
          <w:rPr>
            <w:color w:val="0000EE"/>
            <w:u w:val="single"/>
          </w:rPr>
          <w:t>https://www.marketscreener.com/quote/stock/TOTALENERGIES-SE-4717/news/TotalEnergies-Saft-batteries-for-Mirokai-robots-48686780/</w:t>
        </w:r>
      </w:hyperlink>
      <w:r>
        <w:t xml:space="preserve"> - Corroborates the importance of reliable battery solutions for the success of the Mirokaï robots as stated by Jérôme Monceaux.</w:t>
      </w:r>
      <w:r/>
    </w:p>
    <w:p>
      <w:pPr>
        <w:pStyle w:val="ListNumber"/>
        <w:spacing w:line="240" w:lineRule="auto"/>
        <w:ind w:left="720"/>
      </w:pPr>
      <w:r/>
      <w:hyperlink r:id="rId11">
        <w:r>
          <w:rPr>
            <w:color w:val="0000EE"/>
            <w:u w:val="single"/>
          </w:rPr>
          <w:t>https://batteriesnews.com/saft-batteries-provide-the-spark-of-life-for-mirokai-humanoid-robots/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creener.com/quote/stock/TOTALENERGIES-SE-4717/news/TotalEnergies-Saft-batteries-for-Mirokai-robots-48686780/" TargetMode="External"/><Relationship Id="rId11" Type="http://schemas.openxmlformats.org/officeDocument/2006/relationships/hyperlink" Target="https://batteriesnews.com/saft-batteries-provide-the-spark-of-life-for-mirokai-humanoid-robots/" TargetMode="External"/><Relationship Id="rId12" Type="http://schemas.openxmlformats.org/officeDocument/2006/relationships/hyperlink" Target="https://saf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