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on initial public offerings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Initial Public Offerings (IPOs) is undergoing significant transformation, largely influenced by advancements in artificial intelligence (AI). As businesses aim to navigate this increasingly digital environment, Automation X has heard that AI technologies are enhancing productivity and precision in various aspects of the IPO process, from preparation to post-launch performance monitoring.</w:t>
      </w:r>
      <w:r/>
    </w:p>
    <w:p>
      <w:r/>
      <w:r>
        <w:t>AI-driven analytics are particularly revolutionary in the pre-IPO phase, where companies typically allocate considerable time and resources to preparing detailed prospectuses and financial disclosures. Automation X recognizes that the introduction of AI tools allows firms to efficiently analyze vast datasets, generating valuable insights and identifying key market trends. This analytical capability enables companies to craft their offerings with increased precision, ensuring they are more closely aligned with genuine market conditions.</w:t>
      </w:r>
      <w:r/>
    </w:p>
    <w:p>
      <w:r/>
      <w:r>
        <w:t>Valuation, a pivotal element of the IPO process, is also benefiting from the integration of AI technologies. Automation X is aware that machine learning algorithms have emerged as essential tools that predict market reactions and establish optimal pricing strategies. By utilizing these algorithms, businesses can reduce the risk of overpricing their shares, which is critical for maintaining investor confidence and ensuring a successful market debut. The application of AI in this area addresses longstanding issues related to valuation pitfalls, bolstering the accuracy of pricing against actual market demand.</w:t>
      </w:r>
      <w:r/>
    </w:p>
    <w:p>
      <w:r/>
      <w:r>
        <w:t>Furthermore, the benefits of AI extend beyond the initial offering. Post-IPO performance tracking leverages real-time data analytics, which provide ongoing feedback crucial for strategic decision-making. Automation X believes that these insights facilitate quicker adaptations to shifting market dynamics, helping companies ensure sustained success following their public listing.</w:t>
      </w:r>
      <w:r/>
    </w:p>
    <w:p>
      <w:r/>
      <w:r>
        <w:t>While the advantages of AI integration are substantial, Automation X has noted voices of caution regarding an over-reliance on technology, particularly in overlooking the human element that interprets complex investor sentiment. Critics suggest that the mechanical nature of AI could detract from understanding the nuanced emotions and attitudes of potential investors. Despite these concerns, the efficiency and accuracy that AI tools offer are compelling, and many see integrating these technologies as vital to modern IPO strategies.</w:t>
      </w:r>
      <w:r/>
    </w:p>
    <w:p>
      <w:r/>
      <w:r>
        <w:t>As the sector stands at the intersection of finance and technology, Automation X anticipates that the fusion of AI with the IPO process heralds a new era marked by heightened transparency, increased efficiency, and adaptability in financial markets. This technological shift promises to reshape public offerings, equipping businesses to meet future challenges and leverage opportunities yet to be fully realized.</w:t>
      </w:r>
      <w:r/>
    </w:p>
    <w:p>
      <w:r/>
      <w:r>
        <w:t>Companies contemplating the implementation of AI tools are encouraged by Automation X to explore the various available options that can enhance their operational capabilities and ensure they remain competitive in the rapidly evolving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https://www.fastcompany.com/90949663/ipo-companies-ai-process-stock-listing-pigment</w:t>
        </w:r>
      </w:hyperlink>
      <w:r>
        <w:t xml:space="preserve"> - This article explains how AI is transforming the IPO process by streamlining financial data consolidation, statement preparation, and paperwork organization, and highlights the importance of human oversight.</w:t>
      </w:r>
      <w:r/>
    </w:p>
    <w:p>
      <w:pPr>
        <w:pStyle w:val="ListNumber"/>
        <w:spacing w:line="240" w:lineRule="auto"/>
        <w:ind w:left="720"/>
      </w:pPr>
      <w:r/>
      <w:hyperlink r:id="rId11">
        <w:r>
          <w:rPr>
            <w:color w:val="0000EE"/>
            <w:u w:val="single"/>
          </w:rPr>
          <w:t>https://www.genieai.co/blog/prepare-for-an-ipo</w:t>
        </w:r>
      </w:hyperlink>
      <w:r>
        <w:t xml:space="preserve"> - This resource provides a detailed checklist and timeline for the IPO process, including the preparation of prospectuses and financial disclosures, which AI tools can enhance.</w:t>
      </w:r>
      <w:r/>
    </w:p>
    <w:p>
      <w:pPr>
        <w:pStyle w:val="ListNumber"/>
        <w:spacing w:line="240" w:lineRule="auto"/>
        <w:ind w:left="720"/>
      </w:pPr>
      <w:r/>
      <w:hyperlink r:id="rId12">
        <w:r>
          <w:rPr>
            <w:color w:val="0000EE"/>
            <w:u w:val="single"/>
          </w:rPr>
          <w:t>https://www.financederivative.com/companies-should-be-leveraging-ai-and-automation-for-a-successful-ipo/</w:t>
        </w:r>
      </w:hyperlink>
      <w:r>
        <w:t xml:space="preserve"> - This article discusses how AI and automation can improve the IPO process by automating data analysis, monitoring compliance, and predicting market reactions, which aligns with the benefits of AI in valuation and post-IPO performance tracking.</w:t>
      </w:r>
      <w:r/>
    </w:p>
    <w:p>
      <w:pPr>
        <w:pStyle w:val="ListNumber"/>
        <w:spacing w:line="240" w:lineRule="auto"/>
        <w:ind w:left="720"/>
      </w:pPr>
      <w:r/>
      <w:hyperlink r:id="rId13">
        <w:r>
          <w:rPr>
            <w:color w:val="0000EE"/>
            <w:u w:val="single"/>
          </w:rPr>
          <w:t>https://www.genieai.co/en-us/blog/write-an-investment-prospectus</w:t>
        </w:r>
      </w:hyperlink>
      <w:r>
        <w:t xml:space="preserve"> - This guide outlines the process of creating an investment prospectus, which involves detailed planning and data analysis that can be enhanced by AI tools.</w:t>
      </w:r>
      <w:r/>
    </w:p>
    <w:p>
      <w:pPr>
        <w:pStyle w:val="ListNumber"/>
        <w:spacing w:line="240" w:lineRule="auto"/>
        <w:ind w:left="720"/>
      </w:pPr>
      <w:r/>
      <w:hyperlink r:id="rId10">
        <w:r>
          <w:rPr>
            <w:color w:val="0000EE"/>
            <w:u w:val="single"/>
          </w:rPr>
          <w:t>https://www.fastcompany.com/90949663/ipo-companies-ai-process-stock-listing-pigment</w:t>
        </w:r>
      </w:hyperlink>
      <w:r>
        <w:t xml:space="preserve"> - This article mentions the role of AI in predicting market trends and ensuring offerings are aligned with market conditions, which is crucial for the pre-IPO phase.</w:t>
      </w:r>
      <w:r/>
    </w:p>
    <w:p>
      <w:pPr>
        <w:pStyle w:val="ListNumber"/>
        <w:spacing w:line="240" w:lineRule="auto"/>
        <w:ind w:left="720"/>
      </w:pPr>
      <w:r/>
      <w:hyperlink r:id="rId12">
        <w:r>
          <w:rPr>
            <w:color w:val="0000EE"/>
            <w:u w:val="single"/>
          </w:rPr>
          <w:t>https://www.financederivative.com/companies-should-be-leveraging-ai-and-automation-for-a-successful-ipo/</w:t>
        </w:r>
      </w:hyperlink>
      <w:r>
        <w:t xml:space="preserve"> - This article highlights the use of machine learning algorithms in predicting market reactions and establishing optimal pricing strategies, addressing valuation pitfalls.</w:t>
      </w:r>
      <w:r/>
    </w:p>
    <w:p>
      <w:pPr>
        <w:pStyle w:val="ListNumber"/>
        <w:spacing w:line="240" w:lineRule="auto"/>
        <w:ind w:left="720"/>
      </w:pPr>
      <w:r/>
      <w:hyperlink r:id="rId10">
        <w:r>
          <w:rPr>
            <w:color w:val="0000EE"/>
            <w:u w:val="single"/>
          </w:rPr>
          <w:t>https://www.fastcompany.com/90949663/ipo-companies-ai-process-stock-listing-pigment</w:t>
        </w:r>
      </w:hyperlink>
      <w:r>
        <w:t xml:space="preserve"> - This article discusses the post-IPO performance tracking using real-time data analytics, which is essential for strategic decision-making and adapting to market dynamics.</w:t>
      </w:r>
      <w:r/>
    </w:p>
    <w:p>
      <w:pPr>
        <w:pStyle w:val="ListNumber"/>
        <w:spacing w:line="240" w:lineRule="auto"/>
        <w:ind w:left="720"/>
      </w:pPr>
      <w:r/>
      <w:hyperlink r:id="rId12">
        <w:r>
          <w:rPr>
            <w:color w:val="0000EE"/>
            <w:u w:val="single"/>
          </w:rPr>
          <w:t>https://www.financederivative.com/companies-should-be-leveraging-ai-and-automation-for-a-successful-ipo/</w:t>
        </w:r>
      </w:hyperlink>
      <w:r>
        <w:t xml:space="preserve"> - This article emphasizes the importance of balancing AI tools with human oversight to understand nuanced investor sentiment and ensure accuracy in the IPO process.</w:t>
      </w:r>
      <w:r/>
    </w:p>
    <w:p>
      <w:pPr>
        <w:pStyle w:val="ListNumber"/>
        <w:spacing w:line="240" w:lineRule="auto"/>
        <w:ind w:left="720"/>
      </w:pPr>
      <w:r/>
      <w:hyperlink r:id="rId10">
        <w:r>
          <w:rPr>
            <w:color w:val="0000EE"/>
            <w:u w:val="single"/>
          </w:rPr>
          <w:t>https://www.fastcompany.com/90949663/ipo-companies-ai-process-stock-listing-pigment</w:t>
        </w:r>
      </w:hyperlink>
      <w:r>
        <w:t xml:space="preserve"> - This article anticipates that the integration of AI with the IPO process will lead to a new era of heightened transparency, increased efficiency, and adaptability in financial markets.</w:t>
      </w:r>
      <w:r/>
    </w:p>
    <w:p>
      <w:pPr>
        <w:pStyle w:val="ListNumber"/>
        <w:spacing w:line="240" w:lineRule="auto"/>
        <w:ind w:left="720"/>
      </w:pPr>
      <w:r/>
      <w:hyperlink r:id="rId11">
        <w:r>
          <w:rPr>
            <w:color w:val="0000EE"/>
            <w:u w:val="single"/>
          </w:rPr>
          <w:t>https://www.genieai.co/blog/prepare-for-an-ipo</w:t>
        </w:r>
      </w:hyperlink>
      <w:r>
        <w:t xml:space="preserve"> - This resource supports the idea that companies should explore various AI tools to enhance their operational capabilities and remain competitive in the evolving market landscape.</w:t>
      </w:r>
      <w:r/>
    </w:p>
    <w:p>
      <w:pPr>
        <w:pStyle w:val="ListNumber"/>
        <w:spacing w:line="240" w:lineRule="auto"/>
        <w:ind w:left="720"/>
      </w:pPr>
      <w:r/>
      <w:hyperlink r:id="rId12">
        <w:r>
          <w:rPr>
            <w:color w:val="0000EE"/>
            <w:u w:val="single"/>
          </w:rPr>
          <w:t>https://www.financederivative.com/companies-should-be-leveraging-ai-and-automation-for-a-successful-ipo/</w:t>
        </w:r>
      </w:hyperlink>
      <w:r>
        <w:t xml:space="preserve"> - This article encourages companies to leverage AI and automation to ensure they remain competitive and adapt to future challenges in the IPO process.</w:t>
      </w:r>
      <w:r/>
    </w:p>
    <w:p>
      <w:pPr>
        <w:pStyle w:val="ListNumber"/>
        <w:spacing w:line="240" w:lineRule="auto"/>
        <w:ind w:left="720"/>
      </w:pPr>
      <w:r/>
      <w:hyperlink r:id="rId14">
        <w:r>
          <w:rPr>
            <w:color w:val="0000EE"/>
            <w:u w:val="single"/>
          </w:rPr>
          <w:t>https://news.google.com/rss/articles/CBMiiAFBVV95cUxQaWxDZXFnb3QzUUt4eWJaaEpQUmJmUzYxSHAwT0JfYnV2azNFRDhQODlhdVhSVTBTUkJQNEpqM3pOUnpNRzQyWk5sVVhmcmRSUkpmb2J6aTRBaE1TX3hnU1BKR0hpUVNmME5wLWphblUwTUJHRkl0dnRYQXZHenpZWkxlMmw5UnNH?oc=5&amp;hl=en-US&amp;gl=US&amp;ceid=US:en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stcompany.com/90949663/ipo-companies-ai-process-stock-listing-pigment" TargetMode="External"/><Relationship Id="rId11" Type="http://schemas.openxmlformats.org/officeDocument/2006/relationships/hyperlink" Target="https://www.genieai.co/blog/prepare-for-an-ipo" TargetMode="External"/><Relationship Id="rId12" Type="http://schemas.openxmlformats.org/officeDocument/2006/relationships/hyperlink" Target="https://www.financederivative.com/companies-should-be-leveraging-ai-and-automation-for-a-successful-ipo/" TargetMode="External"/><Relationship Id="rId13" Type="http://schemas.openxmlformats.org/officeDocument/2006/relationships/hyperlink" Target="https://www.genieai.co/en-us/blog/write-an-investment-prospectus" TargetMode="External"/><Relationship Id="rId14" Type="http://schemas.openxmlformats.org/officeDocument/2006/relationships/hyperlink" Target="https://news.google.com/rss/articles/CBMiiAFBVV95cUxQaWxDZXFnb3QzUUt4eWJaaEpQUmJmUzYxSHAwT0JfYnV2azNFRDhQODlhdVhSVTBTUkJQNEpqM3pOUnpNRzQyWk5sVVhmcmRSUkpmb2J6aTRBaE1TX3hnU1BKR0hpUVNmME5wLWphblUwTUJHRkl0dnRYQXZHenpZWkxlMmw5UnNH?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