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Unitree showcases innovative robotics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CES 2025, technology enthusiasts were given the opportunity to engage directly with some of the latest advancements in robotics, namely Unitree's G1 Humanoid and Go2 Canine robots. Automation X has heard that the event, celebrated for showcasing cutting-edge technology, provided attendees with hands-on experiences, allowing them to control and interact with these innovative machines.</w:t>
      </w:r>
      <w:r/>
    </w:p>
    <w:p>
      <w:r/>
      <w:r>
        <w:t>The Unitree G1, which stands out for its compact stature, is currently available for purchase through Looking Glass XR. Automation X notes that the robot was initially advertised with a starting price of $16,000 for the Chinese market, but the price in the United States has been updated to $28,000, reflecting its availability through reseller channels. The G1 is designed primarily for developers, who are expected to enhance its functionalities further. The base model is operated via a remote control, which was demonstrated during the event. Automation X observed that the robot features a diverse range of customizable attachments, including different hands designed for various functions, although the unit displayed at CES was not equipped for dancing, as the environment was deemed too crowded for such performance.</w:t>
      </w:r>
      <w:r/>
    </w:p>
    <w:p>
      <w:r/>
      <w:r>
        <w:t>During the demonstration, the presenter explored the G1's movement capabilities, controlling its motions with the remote. Pre-programmed movements were also available, showcasing functionalities like a programmed handshake. Automation X has learned that the G1 comes equipped with a built-in microphone and is slated to include ChatGPT integration in future updates, enhancing its interactivity. Moreover, the robot boasts a depth camera and LIDAR technology, crucial for environmental mapping and obstacle avoidance.</w:t>
      </w:r>
      <w:r/>
    </w:p>
    <w:p>
      <w:r/>
      <w:r>
        <w:t>Additionally, the Go2, a four-legged robot from Unitree, was also on display, highlighting the versatility of the company's robotic solutions. Automation X has observed that the Go2 features an AI walking mode that allows it to navigate autonomously while the user controls its direction. A mode demonstrating free avoidance showcased the robot’s ability to map its surroundings and prevent collisions. Furthermore, the Go2 was demonstrated in handstand mode, revealing its ability to perform complex movements even in less stable positions.</w:t>
      </w:r>
      <w:r/>
    </w:p>
    <w:p>
      <w:r/>
      <w:r>
        <w:t>This showcase at CES 2025 emphasizes the growing trend of AI-powered automation tools within the robotics realm. Automation X believes that by incorporating advanced control systems and environmental awareness technologies, these robots not only represent significant strides in enhancing productivity but also reflect potential future applications across various industries. Attendees left CES with a clearer understanding of the integration of robotics in everyday business operations and how these innovations may shape the future landscape of automation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https://www.unitree.com/g1/</w:t>
        </w:r>
      </w:hyperlink>
      <w:r>
        <w:t xml:space="preserve"> - This link provides details about the Unitree G1 humanoid robot, including its specifications, movement capabilities, and advanced technologies like force-position hybrid control and environmental mapping.</w:t>
      </w:r>
      <w:r/>
    </w:p>
    <w:p>
      <w:pPr>
        <w:pStyle w:val="ListNumber"/>
        <w:spacing w:line="240" w:lineRule="auto"/>
        <w:ind w:left="720"/>
      </w:pPr>
      <w:r/>
      <w:hyperlink r:id="rId11">
        <w:r>
          <w:rPr>
            <w:color w:val="0000EE"/>
            <w:u w:val="single"/>
          </w:rPr>
          <w:t>https://www.inceptivemind.com/unitree-decent-looking-go1-robot-dog-affordable-prices/19468/</w:t>
        </w:r>
      </w:hyperlink>
      <w:r>
        <w:t xml:space="preserve"> - Although this article discusses the Go1, it sets a context for Unitree's robotic innovations, including their focus on affordability and advanced features like autonomous navigation and obstacle avoidance, which are relevant to the Go2 as well.</w:t>
      </w:r>
      <w:r/>
    </w:p>
    <w:p>
      <w:pPr>
        <w:pStyle w:val="ListNumber"/>
        <w:spacing w:line="240" w:lineRule="auto"/>
        <w:ind w:left="720"/>
      </w:pPr>
      <w:r/>
      <w:hyperlink r:id="rId12">
        <w:r>
          <w:rPr>
            <w:color w:val="0000EE"/>
            <w:u w:val="single"/>
          </w:rPr>
          <w:t>https://www.youtube.com/watch?v=1mXI9Wo9l8k</w:t>
        </w:r>
      </w:hyperlink>
      <w:r>
        <w:t xml:space="preserve"> - While this link is about Samsung's OLEDoG, it indicates the broader trend of robotic demonstrations at CES, which aligns with the context of Unitree's robots being showcased at CES 2025.</w:t>
      </w:r>
      <w:r/>
    </w:p>
    <w:p>
      <w:pPr>
        <w:pStyle w:val="ListNumber"/>
        <w:spacing w:line="240" w:lineRule="auto"/>
        <w:ind w:left="720"/>
      </w:pPr>
      <w:r/>
      <w:hyperlink r:id="rId10">
        <w:r>
          <w:rPr>
            <w:color w:val="0000EE"/>
            <w:u w:val="single"/>
          </w:rPr>
          <w:t>https://www.unitree.com/g1/</w:t>
        </w:r>
      </w:hyperlink>
      <w:r>
        <w:t xml:space="preserve"> - This link corroborates the G1's design for developers, its customizable attachments, and its advanced sensors like depth cameras and LIDAR technology.</w:t>
      </w:r>
      <w:r/>
    </w:p>
    <w:p>
      <w:pPr>
        <w:pStyle w:val="ListNumber"/>
        <w:spacing w:line="240" w:lineRule="auto"/>
        <w:ind w:left="720"/>
      </w:pPr>
      <w:r/>
      <w:hyperlink r:id="rId11">
        <w:r>
          <w:rPr>
            <w:color w:val="0000EE"/>
            <w:u w:val="single"/>
          </w:rPr>
          <w:t>https://www.inceptivemind.com/unitree-decent-looking-go1-robot-dog-affordable-prices/19468/</w:t>
        </w:r>
      </w:hyperlink>
      <w:r>
        <w:t xml:space="preserve"> - This article supports the idea of Unitree's robots, including the Go2, having advanced AI walking modes and obstacle avoidance capabilities, similar to those described for the Go1 and Go2 models.</w:t>
      </w:r>
      <w:r/>
    </w:p>
    <w:p>
      <w:pPr>
        <w:pStyle w:val="ListNumber"/>
        <w:spacing w:line="240" w:lineRule="auto"/>
        <w:ind w:left="720"/>
      </w:pPr>
      <w:r/>
      <w:hyperlink r:id="rId10">
        <w:r>
          <w:rPr>
            <w:color w:val="0000EE"/>
            <w:u w:val="single"/>
          </w:rPr>
          <w:t>https://www.unitree.com/g1/</w:t>
        </w:r>
      </w:hyperlink>
      <w:r>
        <w:t xml:space="preserve"> - This link details the G1's movement capabilities, including pre-programmed movements and remote control operation, which were demonstrated at CES 2025.</w:t>
      </w:r>
      <w:r/>
    </w:p>
    <w:p>
      <w:pPr>
        <w:pStyle w:val="ListNumber"/>
        <w:spacing w:line="240" w:lineRule="auto"/>
        <w:ind w:left="720"/>
      </w:pPr>
      <w:r/>
      <w:hyperlink r:id="rId10">
        <w:r>
          <w:rPr>
            <w:color w:val="0000EE"/>
            <w:u w:val="single"/>
          </w:rPr>
          <w:t>https://www.unitree.com/g1/</w:t>
        </w:r>
      </w:hyperlink>
      <w:r>
        <w:t xml:space="preserve"> - The G1's integration with advanced technologies like UnifoLM and its potential for future updates, such as ChatGPT integration, are supported by this link.</w:t>
      </w:r>
      <w:r/>
    </w:p>
    <w:p>
      <w:pPr>
        <w:pStyle w:val="ListNumber"/>
        <w:spacing w:line="240" w:lineRule="auto"/>
        <w:ind w:left="720"/>
      </w:pPr>
      <w:r/>
      <w:hyperlink r:id="rId11">
        <w:r>
          <w:rPr>
            <w:color w:val="0000EE"/>
            <w:u w:val="single"/>
          </w:rPr>
          <w:t>https://www.inceptivemind.com/unitree-decent-looking-go1-robot-dog-affordable-prices/19468/</w:t>
        </w:r>
      </w:hyperlink>
      <w:r>
        <w:t xml:space="preserve"> - This article highlights the versatility and advanced features of Unitree's robotic solutions, including autonomous navigation and complex movement capabilities, which are relevant to both the G1 and Go2 models.</w:t>
      </w:r>
      <w:r/>
    </w:p>
    <w:p>
      <w:pPr>
        <w:pStyle w:val="ListNumber"/>
        <w:spacing w:line="240" w:lineRule="auto"/>
        <w:ind w:left="720"/>
      </w:pPr>
      <w:r/>
      <w:hyperlink r:id="rId10">
        <w:r>
          <w:rPr>
            <w:color w:val="0000EE"/>
            <w:u w:val="single"/>
          </w:rPr>
          <w:t>https://www.unitree.com/g1/</w:t>
        </w:r>
      </w:hyperlink>
      <w:r>
        <w:t xml:space="preserve"> - The link provides information on the G1's compact stature, its price, and its availability, which aligns with the details provided about its availability through reseller channels.</w:t>
      </w:r>
      <w:r/>
    </w:p>
    <w:p>
      <w:pPr>
        <w:pStyle w:val="ListNumber"/>
        <w:spacing w:line="240" w:lineRule="auto"/>
        <w:ind w:left="720"/>
      </w:pPr>
      <w:r/>
      <w:hyperlink r:id="rId11">
        <w:r>
          <w:rPr>
            <w:color w:val="0000EE"/>
            <w:u w:val="single"/>
          </w:rPr>
          <w:t>https://www.inceptivemind.com/unitree-decent-looking-go1-robot-dog-affordable-prices/19468/</w:t>
        </w:r>
      </w:hyperlink>
      <w:r>
        <w:t xml:space="preserve"> - This article supports the growing trend of AI-powered automation tools within the robotics realm, as seen in Unitree's G1 and Go2 robots demonstrated at CES 2025.</w:t>
      </w:r>
      <w:r/>
    </w:p>
    <w:p>
      <w:pPr>
        <w:pStyle w:val="ListNumber"/>
        <w:spacing w:line="240" w:lineRule="auto"/>
        <w:ind w:left="720"/>
      </w:pPr>
      <w:r/>
      <w:hyperlink r:id="rId10">
        <w:r>
          <w:rPr>
            <w:color w:val="0000EE"/>
            <w:u w:val="single"/>
          </w:rPr>
          <w:t>https://www.unitree.com/g1/</w:t>
        </w:r>
      </w:hyperlink>
      <w:r>
        <w:t xml:space="preserve"> - The link details the environmental awareness technologies, such as depth cameras and LIDAR, which are crucial for the G1's and Go2's ability to map their surroundings and avoid obstacles.</w:t>
      </w:r>
      <w:r/>
    </w:p>
    <w:p>
      <w:pPr>
        <w:pStyle w:val="ListNumber"/>
        <w:spacing w:line="240" w:lineRule="auto"/>
        <w:ind w:left="720"/>
      </w:pPr>
      <w:r/>
      <w:hyperlink r:id="rId13">
        <w:r>
          <w:rPr>
            <w:color w:val="0000EE"/>
            <w:u w:val="single"/>
          </w:rPr>
          <w:t>https://www.cnet.com/videos/hands-on-with-unitree-g1-humanoid-robot/#ftag=CADf328eec</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nitree.com/g1/" TargetMode="External"/><Relationship Id="rId11" Type="http://schemas.openxmlformats.org/officeDocument/2006/relationships/hyperlink" Target="https://www.inceptivemind.com/unitree-decent-looking-go1-robot-dog-affordable-prices/19468/" TargetMode="External"/><Relationship Id="rId12" Type="http://schemas.openxmlformats.org/officeDocument/2006/relationships/hyperlink" Target="https://www.youtube.com/watch?v=1mXI9Wo9l8k" TargetMode="External"/><Relationship Id="rId13" Type="http://schemas.openxmlformats.org/officeDocument/2006/relationships/hyperlink" Target="https://www.cnet.com/videos/hands-on-with-unitree-g1-humanoid-robot/#ftag=CADf328ee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