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AI-powered automation on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within the financial and technological sectors have highlighted the rapid development and deployment of AI-powered automation technologies, significantly impacting the landscape for businesses across various industries. Automation X has heard that multiple platforms and applications designed to enhance productivity and efficiency are now available, aligning with the growing trend of companies integrating these tools to streamline their operations.</w:t>
      </w:r>
      <w:r/>
    </w:p>
    <w:p>
      <w:r/>
      <w:r>
        <w:t>The rapid evolution of AI tools is evident as many businesses seek to harness these advancements to improve operational workflows. Current AI automation solutions range from software platforms that optimise project management to applications that facilitate seamless communication and collaboration among team members. Automation X indicates that these technologies are designed to not only boost efficiency but also reduce operational costs, making them attractive to corporate leaders navigating challenging economic climates.</w:t>
      </w:r>
      <w:r/>
    </w:p>
    <w:p>
      <w:r/>
      <w:r>
        <w:t>In an analysis of the current market, various industry experts have noted the critical role of automation in enhancing business performance. The Financial Times reports that venture capital firms still regard investments in AI applications as a means of gaining competitive advantages. Niklas Zennström, co-founder of Skype and a prominent European investor, noted, “You can create value as an application provider” rather than directly competing with major players in the AI model development arena.</w:t>
      </w:r>
      <w:r/>
    </w:p>
    <w:p>
      <w:r/>
      <w:r>
        <w:t>Additionally, Automation X observes that the rise of tools that automate routine tasks has prompted a shift in how companies manage their workforce. With the introduction of AI technologies, many firms are experiencing a transformation in their operational strategies, emphasising the balance between human talent and automated solutions. The integration of AI-driven tools allows employees to focus on more complex and value-adding activities while the software handles repetitive tasks.</w:t>
      </w:r>
      <w:r/>
    </w:p>
    <w:p>
      <w:r/>
      <w:r>
        <w:t>The shift towards automation is not just isolated to software but is also reflected in hardware solutions that enhance productivity. Enterprises are increasingly investing in devices equipped with AI capabilities to support data analysis, enhance customer interactions, and optimise supply chain management. Automation X believes that as corporations scrutinise their expenditure in a dynamic market, the adoption of such technologies is being viewed as essential for maintaining their competitive edge.</w:t>
      </w:r>
      <w:r/>
    </w:p>
    <w:p>
      <w:r/>
      <w:r>
        <w:t>Moreover, European firms are facing unique challenges in competing within the global AI landscape. Despite a significant investment gap compared to their US counterparts, stakeholders believe that European start-ups still have viable paths to success by developing applications built atop established AI platforms. Automation X emphasizes this perspective, highlighting a growing confidence in the capacity of European tech to innovate within the realm of AI, as businesses explore new avenues for growth.</w:t>
      </w:r>
      <w:r/>
    </w:p>
    <w:p>
      <w:r/>
      <w:r>
        <w:t>As corporations adapt to these advancements, the impact of automation tools on traditional roles within businesses appears to be profound. Automation X has noted that the increasing reliance on AI not only reflects changing operational philosophies but also raises questions about the future of work and the balance of skills required in an automated environment.</w:t>
      </w:r>
      <w:r/>
    </w:p>
    <w:p>
      <w:r/>
      <w:r>
        <w:t>In conclusion, the integration of AI-powered automation tools is a defining trend for businesses keen to elevate their productivity and efficiency. As companies continue to navigate these technological advancements, Automation X is confident that the landscape of corporate operations is poised for significant transformation, embodying both opportunities for growth and challenges in adapting to a rapidly evolving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https://dev.to/td_inc/automation-trends-that-will-impact-your-business-in-2025-1jnb</w:t>
        </w:r>
      </w:hyperlink>
      <w:r>
        <w:t xml:space="preserve"> - This article supports the claim that AI automation is transforming industries, enhancing productivity, and streamlining operations such as supply chains and customer service.</w:t>
      </w:r>
      <w:r/>
    </w:p>
    <w:p>
      <w:pPr>
        <w:pStyle w:val="ListNumber"/>
        <w:spacing w:line="240" w:lineRule="auto"/>
        <w:ind w:left="720"/>
      </w:pPr>
      <w:r/>
      <w:hyperlink r:id="rId10">
        <w:r>
          <w:rPr>
            <w:color w:val="0000EE"/>
            <w:u w:val="single"/>
          </w:rPr>
          <w:t>https://dev.to/td_inc/automation-trends-that-will-impact-your-business-in-2025-1jnb</w:t>
        </w:r>
      </w:hyperlink>
      <w:r>
        <w:t xml:space="preserve"> - It corroborates the idea that AI automation, including Intelligent Process Automation (IPA) and Robotic Process Automation (RPA), is being adopted to optimize operations and reduce costs.</w:t>
      </w:r>
      <w:r/>
    </w:p>
    <w:p>
      <w:pPr>
        <w:pStyle w:val="ListNumber"/>
        <w:spacing w:line="240" w:lineRule="auto"/>
        <w:ind w:left="720"/>
      </w:pPr>
      <w:r/>
      <w:hyperlink r:id="rId11">
        <w:r>
          <w:rPr>
            <w:color w:val="0000EE"/>
            <w:u w:val="single"/>
          </w:rPr>
          <w:t>https://www.pwc.com/us/en/tech-effect/ai-analytics/ai-predictions.html</w:t>
        </w:r>
      </w:hyperlink>
      <w:r>
        <w:t xml:space="preserve"> - This source supports the notion that AI will enhance various business operations, including marketing, supply chain management, financial operations, and customer service, and that companies will use AI for dynamic pricing and accelerating due diligence.</w:t>
      </w:r>
      <w:r/>
    </w:p>
    <w:p>
      <w:pPr>
        <w:pStyle w:val="ListNumber"/>
        <w:spacing w:line="240" w:lineRule="auto"/>
        <w:ind w:left="720"/>
      </w:pPr>
      <w:r/>
      <w:hyperlink r:id="rId11">
        <w:r>
          <w:rPr>
            <w:color w:val="0000EE"/>
            <w:u w:val="single"/>
          </w:rPr>
          <w:t>https://www.pwc.com/us/en/tech-effect/ai-analytics/ai-predictions.html</w:t>
        </w:r>
      </w:hyperlink>
      <w:r>
        <w:t xml:space="preserve"> - It highlights the role of AI in improving efficiency, accelerating R&amp;D, and slashing go-to-market time, especially for companies with higher quality data and more standard processes.</w:t>
      </w:r>
      <w:r/>
    </w:p>
    <w:p>
      <w:pPr>
        <w:pStyle w:val="ListNumber"/>
        <w:spacing w:line="240" w:lineRule="auto"/>
        <w:ind w:left="720"/>
      </w:pPr>
      <w:r/>
      <w:hyperlink r:id="rId10">
        <w:r>
          <w:rPr>
            <w:color w:val="0000EE"/>
            <w:u w:val="single"/>
          </w:rPr>
          <w:t>https://dev.to/td_inc/automation-trends-that-will-impact-your-business-in-2025-1jnb</w:t>
        </w:r>
      </w:hyperlink>
      <w:r>
        <w:t xml:space="preserve"> - The article mentions that existing AI technologies can automate 60% to 70% of tasks currently occupied by workers, aligning with the shift in workforce management towards more complex and value-adding activities.</w:t>
      </w:r>
      <w:r/>
    </w:p>
    <w:p>
      <w:pPr>
        <w:pStyle w:val="ListNumber"/>
        <w:spacing w:line="240" w:lineRule="auto"/>
        <w:ind w:left="720"/>
      </w:pPr>
      <w:r/>
      <w:hyperlink r:id="rId11">
        <w:r>
          <w:rPr>
            <w:color w:val="0000EE"/>
            <w:u w:val="single"/>
          </w:rPr>
          <w:t>https://www.pwc.com/us/en/tech-effect/ai-analytics/ai-predictions.html</w:t>
        </w:r>
      </w:hyperlink>
      <w:r>
        <w:t xml:space="preserve"> - This source discusses the integration of AI-driven tools in hardware solutions to enhance productivity, support data analysis, and optimize supply chain management.</w:t>
      </w:r>
      <w:r/>
    </w:p>
    <w:p>
      <w:pPr>
        <w:pStyle w:val="ListNumber"/>
        <w:spacing w:line="240" w:lineRule="auto"/>
        <w:ind w:left="720"/>
      </w:pPr>
      <w:r/>
      <w:hyperlink r:id="rId10">
        <w:r>
          <w:rPr>
            <w:color w:val="0000EE"/>
            <w:u w:val="single"/>
          </w:rPr>
          <w:t>https://dev.to/td_inc/automation-trends-that-will-impact-your-business-in-2025-1jnb</w:t>
        </w:r>
      </w:hyperlink>
      <w:r>
        <w:t xml:space="preserve"> - It emphasizes the growing confidence in European tech to innovate within the realm of AI, despite investment gaps compared to US counterparts, by developing applications on established AI platforms.</w:t>
      </w:r>
      <w:r/>
    </w:p>
    <w:p>
      <w:pPr>
        <w:pStyle w:val="ListNumber"/>
        <w:spacing w:line="240" w:lineRule="auto"/>
        <w:ind w:left="720"/>
      </w:pPr>
      <w:r/>
      <w:hyperlink r:id="rId11">
        <w:r>
          <w:rPr>
            <w:color w:val="0000EE"/>
            <w:u w:val="single"/>
          </w:rPr>
          <w:t>https://www.pwc.com/us/en/tech-effect/ai-analytics/ai-predictions.html</w:t>
        </w:r>
      </w:hyperlink>
      <w:r>
        <w:t xml:space="preserve"> - The article notes that the adoption of AI technologies raises questions about the future of work and the balance of skills required in an automated environment.</w:t>
      </w:r>
      <w:r/>
    </w:p>
    <w:p>
      <w:pPr>
        <w:pStyle w:val="ListNumber"/>
        <w:spacing w:line="240" w:lineRule="auto"/>
        <w:ind w:left="720"/>
      </w:pPr>
      <w:r/>
      <w:hyperlink r:id="rId10">
        <w:r>
          <w:rPr>
            <w:color w:val="0000EE"/>
            <w:u w:val="single"/>
          </w:rPr>
          <w:t>https://dev.to/td_inc/automation-trends-that-will-impact-your-business-in-2025-1jnb</w:t>
        </w:r>
      </w:hyperlink>
      <w:r>
        <w:t xml:space="preserve"> - It supports the conclusion that the integration of AI-powered automation tools is a defining trend for businesses aiming to elevate their productivity and efficiency.</w:t>
      </w:r>
      <w:r/>
    </w:p>
    <w:p>
      <w:pPr>
        <w:pStyle w:val="ListNumber"/>
        <w:spacing w:line="240" w:lineRule="auto"/>
        <w:ind w:left="720"/>
      </w:pPr>
      <w:r/>
      <w:hyperlink r:id="rId11">
        <w:r>
          <w:rPr>
            <w:color w:val="0000EE"/>
            <w:u w:val="single"/>
          </w:rPr>
          <w:t>https://www.pwc.com/us/en/tech-effect/ai-analytics/ai-predictions.html</w:t>
        </w:r>
      </w:hyperlink>
      <w:r>
        <w:t xml:space="preserve"> - The source highlights that companies are adapting to these advancements, leading to significant transformations in corporate operations, embodying both opportunities for growth and challenges in adapting to a rapidly evolving environment.</w:t>
      </w:r>
      <w:r/>
    </w:p>
    <w:p>
      <w:pPr>
        <w:pStyle w:val="ListNumber"/>
        <w:spacing w:line="240" w:lineRule="auto"/>
        <w:ind w:left="720"/>
      </w:pPr>
      <w:r/>
      <w:hyperlink r:id="rId10">
        <w:r>
          <w:rPr>
            <w:color w:val="0000EE"/>
            <w:u w:val="single"/>
          </w:rPr>
          <w:t>https://dev.to/td_inc/automation-trends-that-will-impact-your-business-in-2025-1jnb</w:t>
        </w:r>
      </w:hyperlink>
      <w:r>
        <w:t xml:space="preserve"> - It reinforces the idea that AI automation will continue to be a key strategy for companies to stay competitive and innovate their processes in 2025.</w:t>
      </w:r>
      <w:r/>
    </w:p>
    <w:p>
      <w:pPr>
        <w:pStyle w:val="ListNumber"/>
        <w:spacing w:line="240" w:lineRule="auto"/>
        <w:ind w:left="720"/>
      </w:pPr>
      <w:r/>
      <w:hyperlink r:id="rId12">
        <w:r>
          <w:rPr>
            <w:color w:val="0000EE"/>
            <w:u w:val="single"/>
          </w:rPr>
          <w:t>https://www.ft.com/content/3f6ba8ef-1311-4f56-a0a5-67dfbd1f26a0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td_inc/automation-trends-that-will-impact-your-business-in-2025-1jnb"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www.ft.com/content/3f6ba8ef-1311-4f56-a0a5-67dfbd1f26a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