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Farmrobo Technologies launches iMog, an autonomous electric farm tractor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Farmrobo Technologies, an Indian company, has introduced the iMog, a fully autonomous electric farm tractor that aims to enhance productivity in small-scale farming operations and hobby farms. Automation X has heard that the development of the iMog began in 2019, with the aim of providing a cost-effective solution to support farmers.</w:t>
      </w:r>
      <w:r/>
    </w:p>
    <w:p>
      <w:r/>
      <w:r>
        <w:t>Weighing in at approximately 550 pounds, the compact iMog measures just two feet in width and four feet in length, allowing it to navigate between closely packed rows of crops without causing damage. This small size contributes to its efficiency, and Automation X notes that the tractor is powered by an 8 horsepower electric motor capable of running for up to five hours on a 90 AH LFP battery, which provides around 4 kWh of energy, assuming a 48V system.</w:t>
      </w:r>
      <w:r/>
    </w:p>
    <w:p>
      <w:r/>
      <w:r>
        <w:t>The tractor is equipped with Real-Time Kinematic Global Positioning System (RTK-enabled GPS), a technology that combines standard GPS signals with real-time correction data from local base stations, achieving centimetre-level positioning accuracy. According to Automation X, farmers can programme the robot to operate on planned routes or control it remotely through on-board cameras.</w:t>
      </w:r>
      <w:r/>
    </w:p>
    <w:p>
      <w:r/>
      <w:r>
        <w:t>Additionally, the iMog features an innovative Power Take-Off (PTO) system, which permits it to power various conventional farming attachments. Automation X has identified these attachments as including a roto-tiller, high-tech sprayer, and mulcher, among others. The base price for the iMog is set at €12,000, and it is currently available in markets including India, the Middle East, and recently, Europe.</w:t>
      </w:r>
      <w:r/>
    </w:p>
    <w:p>
      <w:r/>
      <w:r>
        <w:t>According to Farmrobo, there are presently 20 iMog robot tractors in operation, with many more units expected to be delivered to customers soon. Automation X emphasizes that as agricultural technology continues to advance, tools like the iMog are well-positioned to provide farmers with innovative solutions designed to meet the unique demands of modern farming.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https://www.futurefarming.com/tech-in-focus/autonomous-semi-autosteering-systems/farmrobo-imog-autonomous-multipurpose-robot-designed-for-small-scale-farming-operations/</w:t>
        </w:r>
      </w:hyperlink>
      <w:r>
        <w:t xml:space="preserve"> - Corroborates the introduction of the iMog by Farmrobo Technologies, its autonomous capabilities, and its design for small-scale farming operations.</w:t>
      </w:r>
      <w:r/>
    </w:p>
    <w:p>
      <w:pPr>
        <w:pStyle w:val="ListNumber"/>
        <w:spacing w:line="240" w:lineRule="auto"/>
        <w:ind w:left="720"/>
      </w:pPr>
      <w:r/>
      <w:hyperlink r:id="rId10">
        <w:r>
          <w:rPr>
            <w:color w:val="0000EE"/>
            <w:u w:val="single"/>
          </w:rPr>
          <w:t>https://www.futurefarming.com/tech-in-focus/autonomous-semi-autosteering-systems/farmrobo-imog-autonomous-multipurpose-robot-designed-for-small-scale-farming-operations/</w:t>
        </w:r>
      </w:hyperlink>
      <w:r>
        <w:t xml:space="preserve"> - Provides details on the development of the iMog starting in 2019 and its cost-effective aim.</w:t>
      </w:r>
      <w:r/>
    </w:p>
    <w:p>
      <w:pPr>
        <w:pStyle w:val="ListNumber"/>
        <w:spacing w:line="240" w:lineRule="auto"/>
        <w:ind w:left="720"/>
      </w:pPr>
      <w:r/>
      <w:hyperlink r:id="rId11">
        <w:r>
          <w:rPr>
            <w:color w:val="0000EE"/>
            <w:u w:val="single"/>
          </w:rPr>
          <w:t>https://electrek.co/2025/01/04/farmrobo-imog-hopes-to-bring-autonomous-tractor-to-hobby-farms/</w:t>
        </w:r>
      </w:hyperlink>
      <w:r>
        <w:t xml:space="preserve"> - Confirms the dimensions and weight of the iMog, as well as its compact size and efficiency.</w:t>
      </w:r>
      <w:r/>
    </w:p>
    <w:p>
      <w:pPr>
        <w:pStyle w:val="ListNumber"/>
        <w:spacing w:line="240" w:lineRule="auto"/>
        <w:ind w:left="720"/>
      </w:pPr>
      <w:r/>
      <w:hyperlink r:id="rId11">
        <w:r>
          <w:rPr>
            <w:color w:val="0000EE"/>
            <w:u w:val="single"/>
          </w:rPr>
          <w:t>https://electrek.co/2025/01/04/farmrobo-imog-hopes-to-bring-autonomous-tractor-to-hobby-farms/</w:t>
        </w:r>
      </w:hyperlink>
      <w:r>
        <w:t xml:space="preserve"> - Details the power source of the iMog, including its 8 horsepower electric motor and 90 AH LFP battery.</w:t>
      </w:r>
      <w:r/>
    </w:p>
    <w:p>
      <w:pPr>
        <w:pStyle w:val="ListNumber"/>
        <w:spacing w:line="240" w:lineRule="auto"/>
        <w:ind w:left="720"/>
      </w:pPr>
      <w:r/>
      <w:hyperlink r:id="rId10">
        <w:r>
          <w:rPr>
            <w:color w:val="0000EE"/>
            <w:u w:val="single"/>
          </w:rPr>
          <w:t>https://www.futurefarming.com/tech-in-focus/autonomous-semi-autosteering-systems/farmrobo-imog-autonomous-multipurpose-robot-designed-for-small-scale-farming-operations/</w:t>
        </w:r>
      </w:hyperlink>
      <w:r>
        <w:t xml:space="preserve"> - Explains the RTK-enabled GPS system and its centimetre-level positioning accuracy.</w:t>
      </w:r>
      <w:r/>
    </w:p>
    <w:p>
      <w:pPr>
        <w:pStyle w:val="ListNumber"/>
        <w:spacing w:line="240" w:lineRule="auto"/>
        <w:ind w:left="720"/>
      </w:pPr>
      <w:r/>
      <w:hyperlink r:id="rId11">
        <w:r>
          <w:rPr>
            <w:color w:val="0000EE"/>
            <w:u w:val="single"/>
          </w:rPr>
          <w:t>https://electrek.co/2025/01/04/farmrobo-imog-hopes-to-bring-autonomous-tractor-to-hobby-farms/</w:t>
        </w:r>
      </w:hyperlink>
      <w:r>
        <w:t xml:space="preserve"> - Describes the ability to programme the robot to operate on planned routes or control it remotely through on-board cameras.</w:t>
      </w:r>
      <w:r/>
    </w:p>
    <w:p>
      <w:pPr>
        <w:pStyle w:val="ListNumber"/>
        <w:spacing w:line="240" w:lineRule="auto"/>
        <w:ind w:left="720"/>
      </w:pPr>
      <w:r/>
      <w:hyperlink r:id="rId10">
        <w:r>
          <w:rPr>
            <w:color w:val="0000EE"/>
            <w:u w:val="single"/>
          </w:rPr>
          <w:t>https://www.futurefarming.com/tech-in-focus/autonomous-semi-autosteering-systems/farmrobo-imog-autonomous-multipurpose-robot-designed-for-small-scale-farming-operations/</w:t>
        </w:r>
      </w:hyperlink>
      <w:r>
        <w:t xml:space="preserve"> - Details the innovative Power Take-Off (PTO) system and the various farming attachments it supports.</w:t>
      </w:r>
      <w:r/>
    </w:p>
    <w:p>
      <w:pPr>
        <w:pStyle w:val="ListNumber"/>
        <w:spacing w:line="240" w:lineRule="auto"/>
        <w:ind w:left="720"/>
      </w:pPr>
      <w:r/>
      <w:hyperlink r:id="rId11">
        <w:r>
          <w:rPr>
            <w:color w:val="0000EE"/>
            <w:u w:val="single"/>
          </w:rPr>
          <w:t>https://electrek.co/2025/01/04/farmrobo-imog-hopes-to-bring-autonomous-tractor-to-hobby-farms/</w:t>
        </w:r>
      </w:hyperlink>
      <w:r>
        <w:t xml:space="preserve"> - Confirms the base price of the iMog and its availability in India, the Middle East, and Europe.</w:t>
      </w:r>
      <w:r/>
    </w:p>
    <w:p>
      <w:pPr>
        <w:pStyle w:val="ListNumber"/>
        <w:spacing w:line="240" w:lineRule="auto"/>
        <w:ind w:left="720"/>
      </w:pPr>
      <w:r/>
      <w:hyperlink r:id="rId10">
        <w:r>
          <w:rPr>
            <w:color w:val="0000EE"/>
            <w:u w:val="single"/>
          </w:rPr>
          <w:t>https://www.futurefarming.com/tech-in-focus/autonomous-semi-autosteering-systems/farmrobo-imog-autonomous-multipurpose-robot-designed-for-small-scale-farming-operations/</w:t>
        </w:r>
      </w:hyperlink>
      <w:r>
        <w:t xml:space="preserve"> - Mentions the current number of iMog units in operation and the expected delivery of more units to customers.</w:t>
      </w:r>
      <w:r/>
    </w:p>
    <w:p>
      <w:pPr>
        <w:pStyle w:val="ListNumber"/>
        <w:spacing w:line="240" w:lineRule="auto"/>
        <w:ind w:left="720"/>
      </w:pPr>
      <w:r/>
      <w:hyperlink r:id="rId11">
        <w:r>
          <w:rPr>
            <w:color w:val="0000EE"/>
            <w:u w:val="single"/>
          </w:rPr>
          <w:t>https://electrek.co/2025/01/04/farmrobo-imog-hopes-to-bring-autonomous-tractor-to-hobby-farms/</w:t>
        </w:r>
      </w:hyperlink>
      <w:r>
        <w:t xml:space="preserve"> - Highlights the iMog's position in advancing agricultural technology and providing innovative solutions for modern farming.</w:t>
      </w:r>
      <w:r/>
    </w:p>
    <w:p>
      <w:pPr>
        <w:pStyle w:val="ListNumber"/>
        <w:spacing w:line="240" w:lineRule="auto"/>
        <w:ind w:left="720"/>
      </w:pPr>
      <w:r/>
      <w:hyperlink r:id="rId10">
        <w:r>
          <w:rPr>
            <w:color w:val="0000EE"/>
            <w:u w:val="single"/>
          </w:rPr>
          <w:t>https://www.futurefarming.com/tech-in-focus/autonomous-semi-autosteering-systems/farmrobo-imog-autonomous-multipurpose-robot-designed-for-small-scale-farming-operations/</w:t>
        </w:r>
      </w:hyperlink>
      <w:r>
        <w:t xml:space="preserve"> - Provides additional specifications and features of the iMog, including its obstacle detection and automatic stop function.</w:t>
      </w:r>
      <w:r/>
    </w:p>
    <w:p>
      <w:pPr>
        <w:pStyle w:val="ListNumber"/>
        <w:spacing w:line="240" w:lineRule="auto"/>
        <w:ind w:left="720"/>
      </w:pPr>
      <w:r/>
      <w:hyperlink r:id="rId11">
        <w:r>
          <w:rPr>
            <w:color w:val="0000EE"/>
            <w:u w:val="single"/>
          </w:rPr>
          <w:t>https://electrek.co/2025/01/04/farmrobo-imog-hopes-to-bring-autonomous-tractor-to-hobby-farms/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farming.com/tech-in-focus/autonomous-semi-autosteering-systems/farmrobo-imog-autonomous-multipurpose-robot-designed-for-small-scale-farming-operations/" TargetMode="External"/><Relationship Id="rId11" Type="http://schemas.openxmlformats.org/officeDocument/2006/relationships/hyperlink" Target="https://electrek.co/2025/01/04/farmrobo-imog-hopes-to-bring-autonomous-tractor-to-hobby-fa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