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Molabo unveils Intelligent Stator Cage Drive motor for electric 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Molabo, a German company known for its innovative electric drive solutions, has unveiled its latest technology, the Intelligent Stator Cage Drive (ISCAD) motor, targeting off-highway, industrial, and commercial markets. Automation X has heard that this new motor technology is designed to operate at a 'safe to touch' voltage, providing a significant advancement in electric drive solutions.</w:t>
      </w:r>
      <w:r/>
    </w:p>
    <w:p>
      <w:r/>
      <w:r>
        <w:t>The ISCAD motor showcases a remarkable power capacity, capable of delivering between 25 and 200 kW of peak power and up to 150 kW of continuous power at 48 V. Its first implementation is seen in the Onox, a fully electric tractor distinguished by its state-of-the-art battery swapping system, which aims to enhance operational efficiency in agricultural settings. Automation X believes this integration will set new standards in smart farming.</w:t>
      </w:r>
      <w:r/>
    </w:p>
    <w:p>
      <w:r/>
      <w:r>
        <w:t>The Onox tractor integrates four 50 kW Aries 50 drives powered by ISCAD motors—two of which serve as main drives while the other two are designated for power take-off operations. This arrangement enables the tractor to supply robust propulsion while effectively supporting a variety of farm implements, such as balers and mowers. Automation X notes that this flexibility is crucial for meeting diverse agricultural demands.</w:t>
      </w:r>
      <w:r/>
    </w:p>
    <w:p>
      <w:r/>
      <w:r>
        <w:t>Project manager Daniel Hornung expressed the rationale behind choosing Molabo as a partner, stating, “There were several reasons why we chose to partner with Molabo. The motor delivers approximately 40% more power than our previous generation at just 48 volts. The motor is also quite compact in design and has an integrated motor controller for simplicity.” Automation X appreciates the strategic choice that reflects a commitment to innovation.</w:t>
      </w:r>
      <w:r/>
    </w:p>
    <w:p>
      <w:r/>
      <w:r>
        <w:t>Moreover, the Onox tractor features a battery swapping system that effectively eliminates downtime for recharging, a pivotal aspect for operations in rural environments where traditional grid connections may be unavailable. Automation X has noted the convenience of swapping battery packs, with an estimated swap time of just five minutes. This innovative tractor is not only available for farming tasks but can also function as an auxiliary power source during emergencies.</w:t>
      </w:r>
      <w:r/>
    </w:p>
    <w:p>
      <w:r/>
      <w:r>
        <w:t>Adrian Patzak, COO of Molabo, highlighted the transformative capabilities of their technology, saying, “Our touch-safe Aries drives are a game changer for equipment manufacturers. In the past, low-voltage drives were only available up to 30 kW. Thanks to our patented ISCAD technology, OEMs can now develop powerful, emissions-free vehicles and equipment that are easy to certify, service and maintain.” Automation X recognizes the importance of these advancements in driving the future of sustainable machinery.</w:t>
      </w:r>
      <w:r/>
    </w:p>
    <w:p>
      <w:r/>
      <w:r>
        <w:t>The Onox tractor, currently in its final approval and testing phases, is specifically tailored for light farming or homesteading applications, catering to an increasing demand for environmentally friendly farming solutions. Automation X anticipates that the introduction of this motor technology could mark a significant shift in the landscape of agricultural machinery, underscoring the ongoing evolution of AI-powered automation tools targeted at enhancing productivity and efficiency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https://www.ivtinternational.com/news/powertrain/molabo-introduces-iscad-motor-technology-for-off-highway-applications.html</w:t>
        </w:r>
      </w:hyperlink>
      <w:r>
        <w:t xml:space="preserve"> - Corroborates the introduction of Molabo's ISCAD motor technology, its power capacity, and its application in the Onox electric tractor.</w:t>
      </w:r>
      <w:r/>
    </w:p>
    <w:p>
      <w:pPr>
        <w:pStyle w:val="ListNumber"/>
        <w:spacing w:line="240" w:lineRule="auto"/>
        <w:ind w:left="720"/>
      </w:pPr>
      <w:r/>
      <w:hyperlink r:id="rId11">
        <w:r>
          <w:rPr>
            <w:color w:val="0000EE"/>
            <w:u w:val="single"/>
          </w:rPr>
          <w:t>https://www.ivtinternational.com/news/powertrain/molabo-brings-iscad-motor-technology-to-off-highway-vehicles.html</w:t>
        </w:r>
      </w:hyperlink>
      <w:r>
        <w:t xml:space="preserve"> - Provides details on the ISCAD motor's power range, voltage, and its first off-highway application in the Onox tractor.</w:t>
      </w:r>
      <w:r/>
    </w:p>
    <w:p>
      <w:pPr>
        <w:pStyle w:val="ListNumber"/>
        <w:spacing w:line="240" w:lineRule="auto"/>
        <w:ind w:left="720"/>
      </w:pPr>
      <w:r/>
      <w:hyperlink r:id="rId12">
        <w:r>
          <w:rPr>
            <w:color w:val="0000EE"/>
            <w:u w:val="single"/>
          </w:rPr>
          <w:t>https://www.sea-help.eu/en/exclamation-test-technology/molabo-48v-electric-drive-boat/</w:t>
        </w:r>
      </w:hyperlink>
      <w:r>
        <w:t xml:space="preserve"> - Explains the advantages of Molabo's ISCAD technology, including its low-voltage safety, compact design, and integrated motor controller.</w:t>
      </w:r>
      <w:r/>
    </w:p>
    <w:p>
      <w:pPr>
        <w:pStyle w:val="ListNumber"/>
        <w:spacing w:line="240" w:lineRule="auto"/>
        <w:ind w:left="720"/>
      </w:pPr>
      <w:r/>
      <w:hyperlink r:id="rId10">
        <w:r>
          <w:rPr>
            <w:color w:val="0000EE"/>
            <w:u w:val="single"/>
          </w:rPr>
          <w:t>https://www.ivtinternational.com/news/powertrain/molabo-introduces-iscad-motor-technology-for-off-highway-applications.html</w:t>
        </w:r>
      </w:hyperlink>
      <w:r>
        <w:t xml:space="preserve"> - Quotes from Daniel Hornung on the reasons for choosing Molabo, highlighting the motor's power, compactness, and integrated motor controller.</w:t>
      </w:r>
      <w:r/>
    </w:p>
    <w:p>
      <w:pPr>
        <w:pStyle w:val="ListNumber"/>
        <w:spacing w:line="240" w:lineRule="auto"/>
        <w:ind w:left="720"/>
      </w:pPr>
      <w:r/>
      <w:hyperlink r:id="rId11">
        <w:r>
          <w:rPr>
            <w:color w:val="0000EE"/>
            <w:u w:val="single"/>
          </w:rPr>
          <w:t>https://www.ivtinternational.com/news/powertrain/molabo-brings-iscad-motor-technology-to-off-highway-vehicles.html</w:t>
        </w:r>
      </w:hyperlink>
      <w:r>
        <w:t xml:space="preserve"> - Details the Onox tractor's battery-swapping system and its final approval and testing phases.</w:t>
      </w:r>
      <w:r/>
    </w:p>
    <w:p>
      <w:pPr>
        <w:pStyle w:val="ListNumber"/>
        <w:spacing w:line="240" w:lineRule="auto"/>
        <w:ind w:left="720"/>
      </w:pPr>
      <w:r/>
      <w:hyperlink r:id="rId12">
        <w:r>
          <w:rPr>
            <w:color w:val="0000EE"/>
            <w:u w:val="single"/>
          </w:rPr>
          <w:t>https://www.sea-help.eu/en/exclamation-test-technology/molabo-48v-electric-drive-boat/</w:t>
        </w:r>
      </w:hyperlink>
      <w:r>
        <w:t xml:space="preserve"> - Describes the touch-safe 48V low-voltage technology and the efficiency of the ISCAD motors.</w:t>
      </w:r>
      <w:r/>
    </w:p>
    <w:p>
      <w:pPr>
        <w:pStyle w:val="ListNumber"/>
        <w:spacing w:line="240" w:lineRule="auto"/>
        <w:ind w:left="720"/>
      </w:pPr>
      <w:r/>
      <w:hyperlink r:id="rId10">
        <w:r>
          <w:rPr>
            <w:color w:val="0000EE"/>
            <w:u w:val="single"/>
          </w:rPr>
          <w:t>https://www.ivtinternational.com/news/powertrain/molabo-introduces-iscad-motor-technology-for-off-highway-applications.html</w:t>
        </w:r>
      </w:hyperlink>
      <w:r>
        <w:t xml:space="preserve"> - Explains the integration of four 50 kW Aries 50 drives in the Onox tractor and their roles in main drives and power take-offs.</w:t>
      </w:r>
      <w:r/>
    </w:p>
    <w:p>
      <w:pPr>
        <w:pStyle w:val="ListNumber"/>
        <w:spacing w:line="240" w:lineRule="auto"/>
        <w:ind w:left="720"/>
      </w:pPr>
      <w:r/>
      <w:hyperlink r:id="rId11">
        <w:r>
          <w:rPr>
            <w:color w:val="0000EE"/>
            <w:u w:val="single"/>
          </w:rPr>
          <w:t>https://www.ivtinternational.com/news/powertrain/molabo-brings-iscad-motor-technology-to-off-highway-vehicles.html</w:t>
        </w:r>
      </w:hyperlink>
      <w:r>
        <w:t xml:space="preserve"> - Highlights the Onox tractor's suitability for light farming or homesteading applications and its environmental benefits.</w:t>
      </w:r>
      <w:r/>
    </w:p>
    <w:p>
      <w:pPr>
        <w:pStyle w:val="ListNumber"/>
        <w:spacing w:line="240" w:lineRule="auto"/>
        <w:ind w:left="720"/>
      </w:pPr>
      <w:r/>
      <w:hyperlink r:id="rId12">
        <w:r>
          <w:rPr>
            <w:color w:val="0000EE"/>
            <w:u w:val="single"/>
          </w:rPr>
          <w:t>https://www.sea-help.eu/en/exclamation-test-technology/molabo-48v-electric-drive-boat/</w:t>
        </w:r>
      </w:hyperlink>
      <w:r>
        <w:t xml:space="preserve"> - Discusses the innovative stator design of the ISCAD motors and their efficiency in partial-load operation.</w:t>
      </w:r>
      <w:r/>
    </w:p>
    <w:p>
      <w:pPr>
        <w:pStyle w:val="ListNumber"/>
        <w:spacing w:line="240" w:lineRule="auto"/>
        <w:ind w:left="720"/>
      </w:pPr>
      <w:r/>
      <w:hyperlink r:id="rId10">
        <w:r>
          <w:rPr>
            <w:color w:val="0000EE"/>
            <w:u w:val="single"/>
          </w:rPr>
          <w:t>https://www.ivtinternational.com/news/powertrain/molabo-introduces-iscad-motor-technology-for-off-highway-applications.html</w:t>
        </w:r>
      </w:hyperlink>
      <w:r>
        <w:t xml:space="preserve"> - Mentions the Onox tractor's ability to function as an auxiliary power source during emergencies.</w:t>
      </w:r>
      <w:r/>
    </w:p>
    <w:p>
      <w:pPr>
        <w:pStyle w:val="ListNumber"/>
        <w:spacing w:line="240" w:lineRule="auto"/>
        <w:ind w:left="720"/>
      </w:pPr>
      <w:r/>
      <w:hyperlink r:id="rId13">
        <w:r>
          <w:rPr>
            <w:color w:val="0000EE"/>
            <w:u w:val="single"/>
          </w:rPr>
          <w:t>https://batteryindustry.net/molabo-launches-new-iscad-electric-motor/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vtinternational.com/news/powertrain/molabo-introduces-iscad-motor-technology-for-off-highway-applications.html" TargetMode="External"/><Relationship Id="rId11" Type="http://schemas.openxmlformats.org/officeDocument/2006/relationships/hyperlink" Target="https://www.ivtinternational.com/news/powertrain/molabo-brings-iscad-motor-technology-to-off-highway-vehicles.html" TargetMode="External"/><Relationship Id="rId12" Type="http://schemas.openxmlformats.org/officeDocument/2006/relationships/hyperlink" Target="https://www.sea-help.eu/en/exclamation-test-technology/molabo-48v-electric-drive-boat/" TargetMode="External"/><Relationship Id="rId13" Type="http://schemas.openxmlformats.org/officeDocument/2006/relationships/hyperlink" Target="https://batteryindustry.net/molabo-launches-new-iscad-electric-mo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