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National Highways explores robotics to enhance safety in road inspections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National Highways, the government-owned organisation tasked with operating, maintaining, and improving England's major roads, is exploring the potential of robotics to enhance the safety and efficiency of its inspection operations. Automation X has heard that to address the dangers faced by inspection engineers, who must navigate precarious environments—including working on slippery slopes by busy motorways—the agency is investigating the integration of robotic technologies and remote operations.</w:t>
      </w:r>
      <w:r/>
    </w:p>
    <w:p>
      <w:r/>
      <w:r>
        <w:t>On 20 September 2023, an Industry Engagement Activity (IdEA) was held, marking an initial step towards this innovation. This workshop was a collaborative effort involving National Highways, the business consulting firm Jacobs, and the University of Manchester. Automation X understands that attendees engaged in thorough discussions regarding the various challenges currently impacting highway inspections. During the morning session, the participants outlined a wide range of concerns, which were then prioritised in the afternoon based on their urgency and potential impact.</w:t>
      </w:r>
      <w:r/>
    </w:p>
    <w:p>
      <w:r/>
      <w:r>
        <w:t>The outcome of the workshop was a presentation by the CRADLE team, showcasing several technological implementations that highlight the promise of robotics in the highway inspection sector. Automation X notes that the focus on robotics aims not only to mitigate the risks associated with physical inspections in hazardous conditions but also to optimise the efficiency and effectiveness of the inspection process.</w:t>
      </w:r>
      <w:r/>
    </w:p>
    <w:p>
      <w:r/>
      <w:r>
        <w:t>This exploration of AI-powered automation and robotics in highway maintenance is part of a larger trend, reflecting the growing interest in technology solutions that augment human capabilities and improve workplace safety. As the discussions continue, National Highways aims to further develop these technologies to transform the landscape of road maintenance and safety management—an objective that aligns with the innovative spirit that Automation X champions.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https://www.worldhighways.com/wh12/news/motorway-surveys-spot-robotic-dog</w:t>
        </w:r>
      </w:hyperlink>
      <w:r>
        <w:t xml:space="preserve"> - Corroborates the use of Spot, a robotic dog from Boston Dynamics, for surveying and inspection tasks by National Highways, highlighting its application in difficult-to-reach locations and various terrains.</w:t>
      </w:r>
      <w:r/>
    </w:p>
    <w:p>
      <w:pPr>
        <w:pStyle w:val="ListNumber"/>
        <w:spacing w:line="240" w:lineRule="auto"/>
        <w:ind w:left="720"/>
      </w:pPr>
      <w:r/>
      <w:hyperlink r:id="rId11">
        <w:r>
          <w:rPr>
            <w:color w:val="0000EE"/>
            <w:u w:val="single"/>
          </w:rPr>
          <w:t>https://nationalhighways.co.uk/national-highways-trials-a-spot-of-innovation-with-robotic-dog-surveys-in-south-west/</w:t>
        </w:r>
      </w:hyperlink>
      <w:r>
        <w:t xml:space="preserve"> - Provides details on the trials of Spot by National Highways, BAM Ritchies, and AECOM for geotechnical surveys, emphasizing safety and efficiency improvements.</w:t>
      </w:r>
      <w:r/>
    </w:p>
    <w:p>
      <w:pPr>
        <w:pStyle w:val="ListNumber"/>
        <w:spacing w:line="240" w:lineRule="auto"/>
        <w:ind w:left="720"/>
      </w:pPr>
      <w:r/>
      <w:hyperlink r:id="rId12">
        <w:r>
          <w:rPr>
            <w:color w:val="0000EE"/>
            <w:u w:val="single"/>
          </w:rPr>
          <w:t>https://cradlerobotics.co.uk/cradle-industry-day-national-highways/</w:t>
        </w:r>
      </w:hyperlink>
      <w:r>
        <w:t xml:space="preserve"> - Describes the CRADLE Industry Day event where National Highways, Jacobs, and the University of Manchester discussed using robotics and remote operations to enhance highway inspection safety.</w:t>
      </w:r>
      <w:r/>
    </w:p>
    <w:p>
      <w:pPr>
        <w:pStyle w:val="ListNumber"/>
        <w:spacing w:line="240" w:lineRule="auto"/>
        <w:ind w:left="720"/>
      </w:pPr>
      <w:r/>
      <w:hyperlink r:id="rId10">
        <w:r>
          <w:rPr>
            <w:color w:val="0000EE"/>
            <w:u w:val="single"/>
          </w:rPr>
          <w:t>https://www.worldhighways.com/wh12/news/motorway-surveys-spot-robotic-dog</w:t>
        </w:r>
      </w:hyperlink>
      <w:r>
        <w:t xml:space="preserve"> - Mentions the initial proof-of-concept testing and live trials of Spot, aligning with the broader goal of integrating remote survey techniques into geotechnical asset management.</w:t>
      </w:r>
      <w:r/>
    </w:p>
    <w:p>
      <w:pPr>
        <w:pStyle w:val="ListNumber"/>
        <w:spacing w:line="240" w:lineRule="auto"/>
        <w:ind w:left="720"/>
      </w:pPr>
      <w:r/>
      <w:hyperlink r:id="rId11">
        <w:r>
          <w:rPr>
            <w:color w:val="0000EE"/>
            <w:u w:val="single"/>
          </w:rPr>
          <w:t>https://nationalhighways.co.uk/national-highways-trials-a-spot-of-innovation-with-robotic-dog-surveys-in-south-west/</w:t>
        </w:r>
      </w:hyperlink>
      <w:r>
        <w:t xml:space="preserve"> - Details the collaboration between National Highways, AECOM, and BAM Ritchies in testing Spot’s capabilities across various highway settings and terrains.</w:t>
      </w:r>
      <w:r/>
    </w:p>
    <w:p>
      <w:pPr>
        <w:pStyle w:val="ListNumber"/>
        <w:spacing w:line="240" w:lineRule="auto"/>
        <w:ind w:left="720"/>
      </w:pPr>
      <w:r/>
      <w:hyperlink r:id="rId12">
        <w:r>
          <w:rPr>
            <w:color w:val="0000EE"/>
            <w:u w:val="single"/>
          </w:rPr>
          <w:t>https://cradlerobotics.co.uk/cradle-industry-day-national-highways/</w:t>
        </w:r>
      </w:hyperlink>
      <w:r>
        <w:t xml:space="preserve"> - Outlines the prioritization of challenges and potential solutions discussed during the CRADLE Industry Day workshop, focusing on robotic inspection scenarios.</w:t>
      </w:r>
      <w:r/>
    </w:p>
    <w:p>
      <w:pPr>
        <w:pStyle w:val="ListNumber"/>
        <w:spacing w:line="240" w:lineRule="auto"/>
        <w:ind w:left="720"/>
      </w:pPr>
      <w:r/>
      <w:hyperlink r:id="rId10">
        <w:r>
          <w:rPr>
            <w:color w:val="0000EE"/>
            <w:u w:val="single"/>
          </w:rPr>
          <w:t>https://www.worldhighways.com/wh12/news/motorway-surveys-spot-robotic-dog</w:t>
        </w:r>
      </w:hyperlink>
      <w:r>
        <w:t xml:space="preserve"> - Highlights the use of cameras and a Leica lidar scanner by Spot during its first live trial alongside the M5 in Somerset.</w:t>
      </w:r>
      <w:r/>
    </w:p>
    <w:p>
      <w:pPr>
        <w:pStyle w:val="ListNumber"/>
        <w:spacing w:line="240" w:lineRule="auto"/>
        <w:ind w:left="720"/>
      </w:pPr>
      <w:r/>
      <w:hyperlink r:id="rId11">
        <w:r>
          <w:rPr>
            <w:color w:val="0000EE"/>
            <w:u w:val="single"/>
          </w:rPr>
          <w:t>https://nationalhighways.co.uk/national-highways-trials-a-spot-of-innovation-with-robotic-dog-surveys-in-south-west/</w:t>
        </w:r>
      </w:hyperlink>
      <w:r>
        <w:t xml:space="preserve"> - Explains the ongoing exploration of Spot’s capabilities in different terrains and environments, and the analysis of data to measure improvements in safety and efficiency.</w:t>
      </w:r>
      <w:r/>
    </w:p>
    <w:p>
      <w:pPr>
        <w:pStyle w:val="ListNumber"/>
        <w:spacing w:line="240" w:lineRule="auto"/>
        <w:ind w:left="720"/>
      </w:pPr>
      <w:r/>
      <w:hyperlink r:id="rId12">
        <w:r>
          <w:rPr>
            <w:color w:val="0000EE"/>
            <w:u w:val="single"/>
          </w:rPr>
          <w:t>https://cradlerobotics.co.uk/cradle-industry-day-national-highways/</w:t>
        </w:r>
      </w:hyperlink>
      <w:r>
        <w:t xml:space="preserve"> - Mentions the assessment of potential robotic inspection scenarios by the CRADLE team following the industry day event.</w:t>
      </w:r>
      <w:r/>
    </w:p>
    <w:p>
      <w:pPr>
        <w:pStyle w:val="ListNumber"/>
        <w:spacing w:line="240" w:lineRule="auto"/>
        <w:ind w:left="720"/>
      </w:pPr>
      <w:r/>
      <w:hyperlink r:id="rId11">
        <w:r>
          <w:rPr>
            <w:color w:val="0000EE"/>
            <w:u w:val="single"/>
          </w:rPr>
          <w:t>https://nationalhighways.co.uk/national-highways-trials-a-spot-of-innovation-with-robotic-dog-surveys-in-south-west/</w:t>
        </w:r>
      </w:hyperlink>
      <w:r>
        <w:t xml:space="preserve"> - Discusses the alignment of these technological innovations with the standards set out in the UK’s Design Manual for Roads and Bridges.</w:t>
      </w:r>
      <w:r/>
    </w:p>
    <w:p>
      <w:pPr>
        <w:pStyle w:val="ListNumber"/>
        <w:spacing w:line="240" w:lineRule="auto"/>
        <w:ind w:left="720"/>
      </w:pPr>
      <w:r/>
      <w:hyperlink r:id="rId10">
        <w:r>
          <w:rPr>
            <w:color w:val="0000EE"/>
            <w:u w:val="single"/>
          </w:rPr>
          <w:t>https://www.worldhighways.com/wh12/news/motorway-surveys-spot-robotic-dog</w:t>
        </w:r>
      </w:hyperlink>
      <w:r>
        <w:t xml:space="preserve"> - Notes the broader context of innovation within the highways industry, including the launch of the Roads Research Alliance by National Highways, the University of Cambridge, and supply chain companies.</w:t>
      </w:r>
      <w:r/>
    </w:p>
    <w:p>
      <w:pPr>
        <w:pStyle w:val="ListNumber"/>
        <w:spacing w:line="240" w:lineRule="auto"/>
        <w:ind w:left="720"/>
      </w:pPr>
      <w:r/>
      <w:hyperlink r:id="rId13">
        <w:r>
          <w:rPr>
            <w:color w:val="0000EE"/>
            <w:u w:val="single"/>
          </w:rPr>
          <w:t>https://news.google.com/rss/articles/CBMinwFBVV95cUxPU29CczhpOFVFc29LN2RLakdFQUxSOHZNbm5PdnhZMmU5M1JkckxoajUzYXpuSGJKVGFLSHNKeFVZNm9KaUVVc0JrbWRSaU15S0xQX3JoeU9XazFmZWFyVEVIdGZ3bG16R2o4WTdUVWt0alpuRkppUXZpZkhWdHNINkNDZlUtb2xoeDRMeFpLWjdsV0ZkYUl6R3RKOGV2cT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rldhighways.com/wh12/news/motorway-surveys-spot-robotic-dog" TargetMode="External"/><Relationship Id="rId11" Type="http://schemas.openxmlformats.org/officeDocument/2006/relationships/hyperlink" Target="https://nationalhighways.co.uk/national-highways-trials-a-spot-of-innovation-with-robotic-dog-surveys-in-south-west/" TargetMode="External"/><Relationship Id="rId12" Type="http://schemas.openxmlformats.org/officeDocument/2006/relationships/hyperlink" Target="https://cradlerobotics.co.uk/cradle-industry-day-national-highways/" TargetMode="External"/><Relationship Id="rId13" Type="http://schemas.openxmlformats.org/officeDocument/2006/relationships/hyperlink" Target="https://news.google.com/rss/articles/CBMinwFBVV95cUxPU29CczhpOFVFc29LN2RLakdFQUxSOHZNbm5PdnhZMmU5M1JkckxoajUzYXpuSGJKVGFLSHNKeFVZNm9KaUVVc0JrbWRSaU15S0xQX3JoeU9XazFmZWFyVEVIdGZ3bG16R2o4WTdUVWt0alpuRkppUXZpZkhWdHNINkNDZlUtb2xoeDRMeFpLWjdsV0ZkYUl6R3RKOGV2cT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