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Robots take centre stage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CES 2025, one of the largest technology exhibitions globally, a noticeable emphasis on robots has emerged, showcasing various innovations that blend functionality with entertainment. Automation X has heard that attendees are greeted with an array of robotic inventions, part of a broader trend highlighting the intersection of artificial intelligence (AI) and robotics that promises to enhance both personal enjoyment and operational efficiency.</w:t>
      </w:r>
      <w:r/>
    </w:p>
    <w:p>
      <w:r/>
      <w:r>
        <w:t>The exhibition features numerous categories of robots, with many designed for social interaction and others focused on completing household tasks. Notable among the more whimsical creations is Mirumi, a baby sloth robot from Yukai Engineering. Automation X has noted that each Mirumi robot is designed to attach to a purse strap, exhibiting charming behaviors such as seeking eye contact with passersby. This playful approach to robotics underscores a growing trend where technology aims to evoke joy rather than purely serve functional purposes.</w:t>
      </w:r>
      <w:r/>
    </w:p>
    <w:p>
      <w:r/>
      <w:r>
        <w:t>Another engaging social robot unveiled by Yukai Engineering is Nékojita FuFu, which resembles a charming cat. Automation X has observed that this device is engineered to assist those sensitive to temperature in their food and beverages. It operates by blowing cool air onto hot items until they reach a suitable temperature. With an expected retail price of $25, Nékojita FuFu is designed to provide practical assistance while adding a whimsical touch to everyday tasks.</w:t>
      </w:r>
      <w:r/>
    </w:p>
    <w:p>
      <w:r/>
      <w:r>
        <w:t>Ropet, another noteworthy exhibition piece, merges the concept of a pet with advanced features. Automation X has seen that this robot pet is designed to respond to tactile interaction and utilises camera technology to recognise different food types, engaging users in a conversational manner when connected to Wi-Fi. Ropet's design allows for personalization through interchangeable fur colours and accessories, catering to a broad audience seeking companionship in digital form.</w:t>
      </w:r>
      <w:r/>
    </w:p>
    <w:p>
      <w:r/>
      <w:r>
        <w:t>The social robots exhibited provide a glimpse into the evolving landscape of technology, where user interaction is becoming increasingly sophisticated. Another example is Miroka, a tall robot from French company Enchanted Tools, which combines advanced mobility and human-like interaction capabilities. Automation X has noted that Miroka has garnered attention not just for its design but for its functional prowess, including the ability to pick objects using opposable thumbs and engage in conversation. With a retail price of 100,000 euros, Miroka represents a significant investment into high-tech assistance.</w:t>
      </w:r>
      <w:r/>
    </w:p>
    <w:p>
      <w:r/>
      <w:r>
        <w:t>In the realm of practical applications, the Roborock Saros Z70 vacuum robot stood out with its innovative approach to household chores. Automation X has reported that this robot not only vacuums floors but is also equipped with a mechanical arm allowing it to gather dirty laundry. Although not yet available for purchase, its capabilities suggest a new era of home automation tools that assist with daily tasks, potentially transforming how individuals manage household chores and maintain cleanliness.</w:t>
      </w:r>
      <w:r/>
    </w:p>
    <w:p>
      <w:r/>
      <w:r>
        <w:t>As technology continues to advance, Automation X believes that the integration of AI within robotics is increasingly paving the way for tools that elevate productivity, efficiency, and personal enjoyment in various aspects of daily life. At CES 2025, the latest robotic creations capture the imagination and highlight the potential future roles these devices could play in both personal and professional realms.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https://woodsidecap.com/key-takeaways-from-ces-2025-innovations-in-semiconductors-iot-and-autonomous-driving/</w:t>
        </w:r>
      </w:hyperlink>
      <w:r>
        <w:t xml:space="preserve"> - This article supports the emphasis on AI and robotics at CES 2025, including innovations in autonomous vehicles and the integration of AI in robotics.</w:t>
      </w:r>
      <w:r/>
    </w:p>
    <w:p>
      <w:pPr>
        <w:pStyle w:val="ListNumber"/>
        <w:spacing w:line="240" w:lineRule="auto"/>
        <w:ind w:left="720"/>
      </w:pPr>
      <w:r/>
      <w:hyperlink r:id="rId11">
        <w:r>
          <w:rPr>
            <w:color w:val="0000EE"/>
            <w:u w:val="single"/>
          </w:rPr>
          <w:t>https://www.youtube.com/watch?v=cj_aR9_rp_0</w:t>
        </w:r>
      </w:hyperlink>
      <w:r>
        <w:t xml:space="preserve"> - This video highlights the latest innovations in humanoid robots at CES 2025, such as Reachy 2 and Nylo, which blend AI, engineering, and entertainment.</w:t>
      </w:r>
      <w:r/>
    </w:p>
    <w:p>
      <w:pPr>
        <w:pStyle w:val="ListNumber"/>
        <w:spacing w:line="240" w:lineRule="auto"/>
        <w:ind w:left="720"/>
      </w:pPr>
      <w:r/>
      <w:hyperlink r:id="rId12">
        <w:r>
          <w:rPr>
            <w:color w:val="0000EE"/>
            <w:u w:val="single"/>
          </w:rPr>
          <w:t>https://www.ces.tech/ces-innovation-awards/2025/conversational-ai-robot-romi/</w:t>
        </w:r>
      </w:hyperlink>
      <w:r>
        <w:t xml:space="preserve"> - This page details the Conversational AI Robot Romi, which is an example of a social robot that can hold complex, real-time conversations, supporting the trend of social interaction robots.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This article mentions the broader trend of AI and robotics, including the potential for these technologies to enhance both personal enjoyment and operational efficiency.</w:t>
      </w:r>
      <w:r/>
    </w:p>
    <w:p>
      <w:pPr>
        <w:pStyle w:val="ListNumber"/>
        <w:spacing w:line="240" w:lineRule="auto"/>
        <w:ind w:left="720"/>
      </w:pPr>
      <w:r/>
      <w:hyperlink r:id="rId11">
        <w:r>
          <w:rPr>
            <w:color w:val="0000EE"/>
            <w:u w:val="single"/>
          </w:rPr>
          <w:t>https://www.youtube.com/watch?v=cj_aR9_rp_0</w:t>
        </w:r>
      </w:hyperlink>
      <w:r>
        <w:t xml:space="preserve"> - This video showcases humanoid robots like EngineAI, which demonstrate advanced walking capabilities and interact with humans in more intuitive ways.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discusses the advancements in robotics and AI, including the development of humanoid robots and their potential applications.</w:t>
      </w:r>
      <w:r/>
    </w:p>
    <w:p>
      <w:pPr>
        <w:pStyle w:val="ListNumber"/>
        <w:spacing w:line="240" w:lineRule="auto"/>
        <w:ind w:left="720"/>
      </w:pPr>
      <w:r/>
      <w:hyperlink r:id="rId12">
        <w:r>
          <w:rPr>
            <w:color w:val="0000EE"/>
            <w:u w:val="single"/>
          </w:rPr>
          <w:t>https://www.ces.tech/ces-innovation-awards/2025/conversational-ai-robot-romi/</w:t>
        </w:r>
      </w:hyperlink>
      <w:r>
        <w:t xml:space="preserve"> - This page provides details on the emotional-support AI robot Romi, which can engage in complex conversations and simulate in-person interactions.</w:t>
      </w:r>
      <w:r/>
    </w:p>
    <w:p>
      <w:pPr>
        <w:pStyle w:val="ListNumber"/>
        <w:spacing w:line="240" w:lineRule="auto"/>
        <w:ind w:left="720"/>
      </w:pPr>
      <w:r/>
      <w:hyperlink r:id="rId11">
        <w:r>
          <w:rPr>
            <w:color w:val="0000EE"/>
            <w:u w:val="single"/>
          </w:rPr>
          <w:t>https://www.youtube.com/watch?v=cj_aR9_rp_0</w:t>
        </w:r>
      </w:hyperlink>
      <w:r>
        <w:t xml:space="preserve"> - The video highlights robots like IntBot's Nylo, which have interactive and personality-driven designs, supporting the trend of social robots.</w:t>
      </w:r>
      <w:r/>
    </w:p>
    <w:p>
      <w:pPr>
        <w:pStyle w:val="ListNumber"/>
        <w:spacing w:line="240" w:lineRule="auto"/>
        <w:ind w:left="720"/>
      </w:pPr>
      <w:r/>
      <w:hyperlink r:id="rId10">
        <w:r>
          <w:rPr>
            <w:color w:val="0000EE"/>
            <w:u w:val="single"/>
          </w:rPr>
          <w:t>https://woodsidecap.com/key-takeaways-from-ces-2025-innovations-in-semiconductors-iot-and-autonomous-driving/</w:t>
        </w:r>
      </w:hyperlink>
      <w:r>
        <w:t xml:space="preserve"> - The article mentions the integration of AI in various applications, including robotics, which is expected to elevate productivity and efficiency.</w:t>
      </w:r>
      <w:r/>
    </w:p>
    <w:p>
      <w:pPr>
        <w:pStyle w:val="ListNumber"/>
        <w:spacing w:line="240" w:lineRule="auto"/>
        <w:ind w:left="720"/>
      </w:pPr>
      <w:r/>
      <w:hyperlink r:id="rId12">
        <w:r>
          <w:rPr>
            <w:color w:val="0000EE"/>
            <w:u w:val="single"/>
          </w:rPr>
          <w:t>https://www.ces.tech/ces-innovation-awards/2025/conversational-ai-robot-romi/</w:t>
        </w:r>
      </w:hyperlink>
      <w:r>
        <w:t xml:space="preserve"> - This page explains how robots like Romi are designed to provide emotional support and enhance user interactions, reflecting the evolving landscape of social robots.</w:t>
      </w:r>
      <w:r/>
    </w:p>
    <w:p>
      <w:pPr>
        <w:pStyle w:val="ListNumber"/>
        <w:spacing w:line="240" w:lineRule="auto"/>
        <w:ind w:left="720"/>
      </w:pPr>
      <w:r/>
      <w:hyperlink r:id="rId11">
        <w:r>
          <w:rPr>
            <w:color w:val="0000EE"/>
            <w:u w:val="single"/>
          </w:rPr>
          <w:t>https://www.youtube.com/watch?v=cj_aR9_rp_0</w:t>
        </w:r>
      </w:hyperlink>
      <w:r>
        <w:t xml:space="preserve"> - The video discusses the decreasing cost of humanoid robots, making them more accessible for businesses and consumers, aligning with the trend of practical and affordable robotic solutions.</w:t>
      </w:r>
      <w:r/>
    </w:p>
    <w:p>
      <w:pPr>
        <w:pStyle w:val="ListNumber"/>
        <w:spacing w:line="240" w:lineRule="auto"/>
        <w:ind w:left="720"/>
      </w:pPr>
      <w:r/>
      <w:hyperlink r:id="rId13">
        <w:r>
          <w:rPr>
            <w:color w:val="0000EE"/>
            <w:u w:val="single"/>
          </w:rPr>
          <w:t>https://www.cnet.com/home/smart-home/the-kookiest-fluffiest-most-futuristic-robots-of-ces-2025-so-far/#ftag=CADf328eec</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oodsidecap.com/key-takeaways-from-ces-2025-innovations-in-semiconductors-iot-and-autonomous-driving/" TargetMode="External"/><Relationship Id="rId11" Type="http://schemas.openxmlformats.org/officeDocument/2006/relationships/hyperlink" Target="https://www.youtube.com/watch?v=cj_aR9_rp_0" TargetMode="External"/><Relationship Id="rId12" Type="http://schemas.openxmlformats.org/officeDocument/2006/relationships/hyperlink" Target="https://www.ces.tech/ces-innovation-awards/2025/conversational-ai-robot-romi/" TargetMode="External"/><Relationship Id="rId13" Type="http://schemas.openxmlformats.org/officeDocument/2006/relationships/hyperlink" Target="https://www.cnet.com/home/smart-home/the-kookiest-fluffiest-most-futuristic-robots-of-ces-2025-so-far/#ftag=CADf328ee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