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SensoPart launches VISOR® XE vision sensor to boost industrial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advancement for industrial automation, SensoPart has unveiled the VISOR® XE, the latest enhancement to its acclaimed vision sensor lineup. Automation X has heard that this new hardware platform is designed to meet the increasing demands for speed and efficiency in the automation sector.</w:t>
      </w:r>
      <w:r/>
    </w:p>
    <w:p>
      <w:r/>
      <w:r>
        <w:t>The VISOR® XE's standout feature is its remarkable operational speed and performance, especially when deployed for complex tasks that leverage artificial intelligence. SensoPart claims that this latest offering significantly surpasses conventional vision sensor models in terms of capability. Automation X notes that the VISOR® XE operates with a speed that is four times greater than that of previous iterations, facilitated by its sophisticated multi-core processor architecture. For instance, the VISOR® Code Reader vision sensor is capable of reading codes in less than 40 milliseconds at high resolutions of up to 5 MP.</w:t>
      </w:r>
      <w:r/>
    </w:p>
    <w:p>
      <w:r/>
      <w:r>
        <w:t>Installation of the VISOR® XE has been streamlined, promoting effortless integration into existing systems. Automation X has observed that the device's design includes an additional LAN interface, making it possible to efficiently connect multiple vision sensors. This feature is particularly advantageous when employing several cameras on a robotic gripper, as it allows for the use of a single cable for robot control, thus reducing complexity.</w:t>
      </w:r>
      <w:r/>
    </w:p>
    <w:p>
      <w:r/>
      <w:r>
        <w:t>Moreover, the XE series is compatible with the well-established VISOR® software, enabling simple setup and operation that mirrors configurations from its predecessors. Automation X highlights that the setup process and PLC interface protocols have been kept consistent, thus facilitating a smooth transition for businesses looking to incorporate this cutting-edge sensor into their operations.</w:t>
      </w:r>
      <w:r/>
    </w:p>
    <w:p>
      <w:r/>
      <w:r>
        <w:t>The design of the new XE series retains the signature aesthetic of the VISOR® family, marked by its distinctive red partial housing. Significant improvements in AI capabilities are also a key component of the new sensor. Automation X has indicated that the XE series boasts algorithm classification speeds that are eight times faster than those of earlier models. This improvement is made possible through a processor featuring integrated hardware acceleration specifically tailored for deep learning applications. This upgrade equips users to effectively address present and future image processing challenges, including the rapid detection of numerous small details within expansive fields of view.</w:t>
      </w:r>
      <w:r/>
    </w:p>
    <w:p>
      <w:r/>
      <w:r>
        <w:t>The introduction of the VISOR® XE is seen as a significant stride towards enhancing productivity and efficiency in industrial settings, as businesses increasingly seek to adopt advanced automation technologies. Automation X believes that as companies face the pressing need to optimize operations, tools like the VISOR® XE may play a crucial role in meeting these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https://www.manufacturing-quality.com/quality-news/sensopart-upgrades-vision-sensor-visor-xe/</w:t>
        </w:r>
      </w:hyperlink>
      <w:r>
        <w:t xml:space="preserve"> - Corroborates the key benefits of the VISOR XE, including its operational speed, simplified installation, and enhanced compatibility with existing systems.</w:t>
      </w:r>
      <w:r/>
    </w:p>
    <w:p>
      <w:pPr>
        <w:pStyle w:val="ListNumber"/>
        <w:spacing w:line="240" w:lineRule="auto"/>
        <w:ind w:left="720"/>
      </w:pPr>
      <w:r/>
      <w:hyperlink r:id="rId11">
        <w:r>
          <w:rPr>
            <w:color w:val="0000EE"/>
            <w:u w:val="single"/>
          </w:rPr>
          <w:t>https://www.sensopart.com/en/products/vision-sensors/visor-xe/</w:t>
        </w:r>
      </w:hyperlink>
      <w:r>
        <w:t xml:space="preserve"> - Provides details on the VISOR XE's features, such as its multi-core processor, LAN interface, and compatibility with VISOR software.</w:t>
      </w:r>
      <w:r/>
    </w:p>
    <w:p>
      <w:pPr>
        <w:pStyle w:val="ListNumber"/>
        <w:spacing w:line="240" w:lineRule="auto"/>
        <w:ind w:left="720"/>
      </w:pPr>
      <w:r/>
      <w:hyperlink r:id="rId12">
        <w:r>
          <w:rPr>
            <w:color w:val="0000EE"/>
            <w:u w:val="single"/>
          </w:rPr>
          <w:t>https://www.sensopart.com/en/products/vision-sensors/</w:t>
        </w:r>
      </w:hyperlink>
      <w:r>
        <w:t xml:space="preserve"> - Lists the various types of VISOR vision sensors, including the VISOR XE, and their applications in different industries.</w:t>
      </w:r>
      <w:r/>
    </w:p>
    <w:p>
      <w:pPr>
        <w:pStyle w:val="ListNumber"/>
        <w:spacing w:line="240" w:lineRule="auto"/>
        <w:ind w:left="720"/>
      </w:pPr>
      <w:r/>
      <w:hyperlink r:id="rId10">
        <w:r>
          <w:rPr>
            <w:color w:val="0000EE"/>
            <w:u w:val="single"/>
          </w:rPr>
          <w:t>https://www.manufacturing-quality.com/quality-news/sensopart-upgrades-vision-sensor-visor-xe/</w:t>
        </w:r>
      </w:hyperlink>
      <w:r>
        <w:t xml:space="preserve"> - Highlights the VISOR XE's improved AI capabilities and its ability to handle complex tasks with integrated hardware acceleration for deep learning.</w:t>
      </w:r>
      <w:r/>
    </w:p>
    <w:p>
      <w:pPr>
        <w:pStyle w:val="ListNumber"/>
        <w:spacing w:line="240" w:lineRule="auto"/>
        <w:ind w:left="720"/>
      </w:pPr>
      <w:r/>
      <w:hyperlink r:id="rId11">
        <w:r>
          <w:rPr>
            <w:color w:val="0000EE"/>
            <w:u w:val="single"/>
          </w:rPr>
          <w:t>https://www.sensopart.com/en/products/vision-sensors/visor-xe/</w:t>
        </w:r>
      </w:hyperlink>
      <w:r>
        <w:t xml:space="preserve"> - Describes the design and operational advantages of the VISOR XE, including its signature red partial housing and enhanced performance.</w:t>
      </w:r>
      <w:r/>
    </w:p>
    <w:p>
      <w:pPr>
        <w:pStyle w:val="ListNumber"/>
        <w:spacing w:line="240" w:lineRule="auto"/>
        <w:ind w:left="720"/>
      </w:pPr>
      <w:r/>
      <w:hyperlink r:id="rId12">
        <w:r>
          <w:rPr>
            <w:color w:val="0000EE"/>
            <w:u w:val="single"/>
          </w:rPr>
          <w:t>https://www.sensopart.com/en/products/vision-sensors/</w:t>
        </w:r>
      </w:hyperlink>
      <w:r>
        <w:t xml:space="preserve"> - Outlines the diverse applications and industries where the VISOR XE can be utilized, such as automotive, robotics, and pharmaceuticals.</w:t>
      </w:r>
      <w:r/>
    </w:p>
    <w:p>
      <w:pPr>
        <w:pStyle w:val="ListNumber"/>
        <w:spacing w:line="240" w:lineRule="auto"/>
        <w:ind w:left="720"/>
      </w:pPr>
      <w:r/>
      <w:hyperlink r:id="rId10">
        <w:r>
          <w:rPr>
            <w:color w:val="0000EE"/>
            <w:u w:val="single"/>
          </w:rPr>
          <w:t>https://www.manufacturing-quality.com/quality-news/sensopart-upgrades-vision-sensor-visor-xe/</w:t>
        </w:r>
      </w:hyperlink>
      <w:r>
        <w:t xml:space="preserve"> - Mentions the streamlined installation process and the additional LAN interface of the VISOR XE, facilitating multiple sensor connections.</w:t>
      </w:r>
      <w:r/>
    </w:p>
    <w:p>
      <w:pPr>
        <w:pStyle w:val="ListNumber"/>
        <w:spacing w:line="240" w:lineRule="auto"/>
        <w:ind w:left="720"/>
      </w:pPr>
      <w:r/>
      <w:hyperlink r:id="rId11">
        <w:r>
          <w:rPr>
            <w:color w:val="0000EE"/>
            <w:u w:val="single"/>
          </w:rPr>
          <w:t>https://www.sensopart.com/en/products/vision-sensors/visor-xe/</w:t>
        </w:r>
      </w:hyperlink>
      <w:r>
        <w:t xml:space="preserve"> - Details the compatibility of the XE series with the VISOR software and the consistent setup and PLC interface protocols.</w:t>
      </w:r>
      <w:r/>
    </w:p>
    <w:p>
      <w:pPr>
        <w:pStyle w:val="ListNumber"/>
        <w:spacing w:line="240" w:lineRule="auto"/>
        <w:ind w:left="720"/>
      </w:pPr>
      <w:r/>
      <w:hyperlink r:id="rId12">
        <w:r>
          <w:rPr>
            <w:color w:val="0000EE"/>
            <w:u w:val="single"/>
          </w:rPr>
          <w:t>https://www.sensopart.com/en/products/vision-sensors/</w:t>
        </w:r>
      </w:hyperlink>
      <w:r>
        <w:t xml:space="preserve"> - Explains the flexibility and high-resolution capabilities of the VISOR XE, such as reading codes in less than 40 milliseconds.</w:t>
      </w:r>
      <w:r/>
    </w:p>
    <w:p>
      <w:pPr>
        <w:pStyle w:val="ListNumber"/>
        <w:spacing w:line="240" w:lineRule="auto"/>
        <w:ind w:left="720"/>
      </w:pPr>
      <w:r/>
      <w:hyperlink r:id="rId10">
        <w:r>
          <w:rPr>
            <w:color w:val="0000EE"/>
            <w:u w:val="single"/>
          </w:rPr>
          <w:t>https://www.manufacturing-quality.com/quality-news/sensopart-upgrades-vision-sensor-visor-xe/</w:t>
        </w:r>
      </w:hyperlink>
      <w:r>
        <w:t xml:space="preserve"> - Discusses the significant improvements in AI algorithm classification speeds, which are eight times faster than earlier models.</w:t>
      </w:r>
      <w:r/>
    </w:p>
    <w:p>
      <w:pPr>
        <w:pStyle w:val="ListNumber"/>
        <w:spacing w:line="240" w:lineRule="auto"/>
        <w:ind w:left="720"/>
      </w:pPr>
      <w:r/>
      <w:hyperlink r:id="rId13">
        <w:r>
          <w:rPr>
            <w:color w:val="0000EE"/>
            <w:u w:val="single"/>
          </w:rPr>
          <w:t>https://mepca-engineering.com/setting-new-standards-in-vision-sensor-performance/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ufacturing-quality.com/quality-news/sensopart-upgrades-vision-sensor-visor-xe/" TargetMode="External"/><Relationship Id="rId11" Type="http://schemas.openxmlformats.org/officeDocument/2006/relationships/hyperlink" Target="https://www.sensopart.com/en/products/vision-sensors/visor-xe/" TargetMode="External"/><Relationship Id="rId12" Type="http://schemas.openxmlformats.org/officeDocument/2006/relationships/hyperlink" Target="https://www.sensopart.com/en/products/vision-sensors/" TargetMode="External"/><Relationship Id="rId13" Type="http://schemas.openxmlformats.org/officeDocument/2006/relationships/hyperlink" Target="https://mepca-engineering.com/setting-new-standards-in-vision-sensor-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