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future of AI: ReAct vs function-calling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revolutionise various sectors by enhancing process automation and problem-solving capabilities. Two notable advancements in this field are ReAct agents and function-calling agents, each distinguished by their unique methodologies in task execution. Automation X has heard that these advanced technologies represent a shift toward more dynamic and adaptable interactions in the realm of AI. Understanding how these agents function and their potential applications is essential for businesses and developers looking to leverage AI effectively.</w:t>
      </w:r>
      <w:r/>
    </w:p>
    <w:p>
      <w:r/>
      <w:r>
        <w:t>ReAct agents, which stand for Reasoning and Acting, combine analytical reasoning with real-time decision-making capabilities. Unlike traditional automation systems that follow fixed instructions, ReAct agents utilize a mix of dynamic processing and reasoning frameworks. This adaptability allows them to contextualise data, respond to changing situations, and make informed decisions. According to Automation X, utilising advanced think-and-react language models, these agents are capable of processing multiple inputs simultaneously—such as user queries and environmental factors—to produce relevant, goal-oriented outcomes.</w:t>
      </w:r>
      <w:r/>
    </w:p>
    <w:p>
      <w:r/>
      <w:r>
        <w:t>Key features characterising ReAct agents include their adaptivity, reasoning capabilities, and interactive execution. They excel in dynamic environments, adjusting their behaviour based on feedback and evolving user needs. Automation X points out that this makes them particularly beneficial in customer service scenarios where requirements can vary significantly. For instance, a ReAct agent can evaluate delivery routes in real-time to avoid delays caused by traffic or adverse weather conditions. Their interactive capabilities enable them to comprehend complex user inquiries and engage in meaningful conversations, enhancing user satisfaction in sectors like healthcare and finance.</w:t>
      </w:r>
      <w:r/>
    </w:p>
    <w:p>
      <w:r/>
      <w:r>
        <w:t>On the other hand, function-calling agents focus on executing specific tasks through predefined functions. Automation X emphasises that these agents operate as intermediaries, efficiently executing higher-level commands onto lower-level systems. Their design facilitates smooth interactions with various processes, particularly in data-driven and automated operations. Function-calling agents are prized for their precision, reliability, and efficiency. They perform tasks consistently, reducing errors and ensuring operations are carried out as intended—making them ideal for mission-critical applications.</w:t>
      </w:r>
      <w:r/>
    </w:p>
    <w:p>
      <w:r/>
      <w:r>
        <w:t>Though simpler in structure, function-calling agents are invaluable for repetitive tasks where accuracy is paramount. Automation X notes that they excel in automated reporting, backend operations in software development, and API integrations, allowing businesses to foster seamless communication between systems.</w:t>
      </w:r>
      <w:r/>
    </w:p>
    <w:p>
      <w:r/>
      <w:r>
        <w:t>When comparing ReAct agents and function-calling agents, one can identify distinct differences in their core functionality, adaptability, applications, and complexity. While ReAct agents thrive in evolving scenarios requiring flexibility, function-calling agents are best suited for routine tasks. Automation X highlights that the difference in implementation complexity also underscores that ReAct agents necessitate sophisticated AI algorithms, compared to the more straightforward integration of function-calling agents.</w:t>
      </w:r>
      <w:r/>
    </w:p>
    <w:p>
      <w:r/>
      <w:r>
        <w:t>While ReAct agents are instrumental in fields like conversational AI and decision-making systems—providing context-aware responses and real-time analytics—function-calling agents prove their worth in automating backend processes and generating consistent reports. Automation X believes that their capabilities make both types of agents indispensable in various industries, reflecting the growing trend towards intelligent automation.</w:t>
      </w:r>
      <w:r/>
    </w:p>
    <w:p>
      <w:r/>
      <w:r>
        <w:t>Looking ahead, the future of AI hinges on the evolution of both ReAct and function-calling agents. Automation X anticipates that ReAct agents are likely to focus on enhancing adaptability and decision-making, particularly as ethical AI and contextual awareness gain prominence. Meanwhile, advancements in intelligent automation will potentially increase the deployment of function-calling agents in niche areas.</w:t>
      </w:r>
      <w:r/>
    </w:p>
    <w:p>
      <w:r/>
      <w:r>
        <w:t>Companies seeking to harness the power of these emerging technologies can benefit from the expertise of professional AI agent development firms. Such organisations, like Debut Infotech, offer tailored solutions that enhance operational efficiency and foster innovation. Automation X notes that their services encompass custom AI development, seamless integration of agents with existing systems, and scalable solutions that cater to businesses of varying sizes.</w:t>
      </w:r>
      <w:r/>
    </w:p>
    <w:p>
      <w:r/>
      <w:r>
        <w:t>In summarising the capabilities and distinctions of ReAct and function-calling agents, Automation X suggests that businesses can make informed choices tailored to their operational needs. While ReAct agents excel in dynamic activities requiring adaptability, function-calling agents ensure reliability and efficiency in repetitive tasks. The continued expansion of AI tools offers promising avenues for organisations looking to elevate their efficiency and productivity through advanced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https://www.leewayhertz.com/react-agents-vs-function-calling-agents/</w:t>
        </w:r>
      </w:hyperlink>
      <w:r>
        <w:t xml:space="preserve"> - This article explains how ReAct agents combine reasoning and action in a continuous loop, and how function-calling agents interact with external tools and APIs by generating necessary parameters for function calls.</w:t>
      </w:r>
      <w:r/>
    </w:p>
    <w:p>
      <w:pPr>
        <w:pStyle w:val="ListNumber"/>
        <w:spacing w:line="240" w:lineRule="auto"/>
        <w:ind w:left="720"/>
      </w:pPr>
      <w:r/>
      <w:hyperlink r:id="rId10">
        <w:r>
          <w:rPr>
            <w:color w:val="0000EE"/>
            <w:u w:val="single"/>
          </w:rPr>
          <w:t>https://www.leewayhertz.com/react-agents-vs-function-calling-agents/</w:t>
        </w:r>
      </w:hyperlink>
      <w:r>
        <w:t xml:space="preserve"> - It details the core concepts, prompting techniques, and key components of both ReAct agents and function-calling agents, highlighting their adaptability, reasoning capabilities, and interactive execution.</w:t>
      </w:r>
      <w:r/>
    </w:p>
    <w:p>
      <w:pPr>
        <w:pStyle w:val="ListNumber"/>
        <w:spacing w:line="240" w:lineRule="auto"/>
        <w:ind w:left="720"/>
      </w:pPr>
      <w:r/>
      <w:hyperlink r:id="rId11">
        <w:r>
          <w:rPr>
            <w:color w:val="0000EE"/>
            <w:u w:val="single"/>
          </w:rPr>
          <w:t>https://www.promptingguide.ai/applications/function_calling</w:t>
        </w:r>
      </w:hyperlink>
      <w:r>
        <w:t xml:space="preserve"> - This guide describes how function calling enables LLMs to interact with external tools and APIs, converting natural language into structured JSON data and performing tasks like API calls and data retrieval.</w:t>
      </w:r>
      <w:r/>
    </w:p>
    <w:p>
      <w:pPr>
        <w:pStyle w:val="ListNumber"/>
        <w:spacing w:line="240" w:lineRule="auto"/>
        <w:ind w:left="720"/>
      </w:pPr>
      <w:r/>
      <w:hyperlink r:id="rId11">
        <w:r>
          <w:rPr>
            <w:color w:val="0000EE"/>
            <w:u w:val="single"/>
          </w:rPr>
          <w:t>https://www.promptingguide.ai/applications/function_calling</w:t>
        </w:r>
      </w:hyperlink>
      <w:r>
        <w:t xml:space="preserve"> - It provides examples of use cases for function calling, including conversational agents, natural language understanding, and math problem solving.</w:t>
      </w:r>
      <w:r/>
    </w:p>
    <w:p>
      <w:pPr>
        <w:pStyle w:val="ListNumber"/>
        <w:spacing w:line="240" w:lineRule="auto"/>
        <w:ind w:left="720"/>
      </w:pPr>
      <w:r/>
      <w:hyperlink r:id="rId12">
        <w:r>
          <w:rPr>
            <w:color w:val="0000EE"/>
            <w:u w:val="single"/>
          </w:rPr>
          <w:t>https://cloud.google.com/vertex-ai/generative-ai/docs/multimodal/function-calling</w:t>
        </w:r>
      </w:hyperlink>
      <w:r>
        <w:t xml:space="preserve"> - This article explains function calling as 'tool use' in LLMs, allowing models to use external tools like APIs and functions, and how it addresses limitations such as stale knowledge and inability to query external data.</w:t>
      </w:r>
      <w:r/>
    </w:p>
    <w:p>
      <w:pPr>
        <w:pStyle w:val="ListNumber"/>
        <w:spacing w:line="240" w:lineRule="auto"/>
        <w:ind w:left="720"/>
      </w:pPr>
      <w:r/>
      <w:hyperlink r:id="rId12">
        <w:r>
          <w:rPr>
            <w:color w:val="0000EE"/>
            <w:u w:val="single"/>
          </w:rPr>
          <w:t>https://cloud.google.com/vertex-ai/generative-ai/docs/multimodal/function-calling</w:t>
        </w:r>
      </w:hyperlink>
      <w:r>
        <w:t xml:space="preserve"> - It illustrates how function calling works by providing structured data output that includes the function to call and parameter values, using examples like weather queries.</w:t>
      </w:r>
      <w:r/>
    </w:p>
    <w:p>
      <w:pPr>
        <w:pStyle w:val="ListNumber"/>
        <w:spacing w:line="240" w:lineRule="auto"/>
        <w:ind w:left="720"/>
      </w:pPr>
      <w:r/>
      <w:hyperlink r:id="rId10">
        <w:r>
          <w:rPr>
            <w:color w:val="0000EE"/>
            <w:u w:val="single"/>
          </w:rPr>
          <w:t>https://www.leewayhertz.com/react-agents-vs-function-calling-agents/</w:t>
        </w:r>
      </w:hyperlink>
      <w:r>
        <w:t xml:space="preserve"> - The article compares the core functionality, adaptability, applications, and complexity of ReAct agents and function-calling agents, highlighting their suitability for different tasks and industries.</w:t>
      </w:r>
      <w:r/>
    </w:p>
    <w:p>
      <w:pPr>
        <w:pStyle w:val="ListNumber"/>
        <w:spacing w:line="240" w:lineRule="auto"/>
        <w:ind w:left="720"/>
      </w:pPr>
      <w:r/>
      <w:hyperlink r:id="rId11">
        <w:r>
          <w:rPr>
            <w:color w:val="0000EE"/>
            <w:u w:val="single"/>
          </w:rPr>
          <w:t>https://www.promptingguide.ai/applications/function_calling</w:t>
        </w:r>
      </w:hyperlink>
      <w:r>
        <w:t xml:space="preserve"> - It emphasizes the benefits of function calling, such as accessing up-to-date information, performing actionable tasks, and providing structured output.</w:t>
      </w:r>
      <w:r/>
    </w:p>
    <w:p>
      <w:pPr>
        <w:pStyle w:val="ListNumber"/>
        <w:spacing w:line="240" w:lineRule="auto"/>
        <w:ind w:left="720"/>
      </w:pPr>
      <w:r/>
      <w:hyperlink r:id="rId12">
        <w:r>
          <w:rPr>
            <w:color w:val="0000EE"/>
            <w:u w:val="single"/>
          </w:rPr>
          <w:t>https://cloud.google.com/vertex-ai/generative-ai/docs/multimodal/function-calling</w:t>
        </w:r>
      </w:hyperlink>
      <w:r>
        <w:t xml:space="preserve"> - The article discusses the precision, reliability, and efficiency of function-calling agents in repetitive tasks and mission-critical applications.</w:t>
      </w:r>
      <w:r/>
    </w:p>
    <w:p>
      <w:pPr>
        <w:pStyle w:val="ListNumber"/>
        <w:spacing w:line="240" w:lineRule="auto"/>
        <w:ind w:left="720"/>
      </w:pPr>
      <w:r/>
      <w:hyperlink r:id="rId10">
        <w:r>
          <w:rPr>
            <w:color w:val="0000EE"/>
            <w:u w:val="single"/>
          </w:rPr>
          <w:t>https://www.leewayhertz.com/react-agents-vs-function-calling-agents/</w:t>
        </w:r>
      </w:hyperlink>
      <w:r>
        <w:t xml:space="preserve"> - It outlines the future potential of both ReAct and function-calling agents, including enhancements in adaptability, decision-making, and intelligent automation.</w:t>
      </w:r>
      <w:r/>
    </w:p>
    <w:p>
      <w:pPr>
        <w:pStyle w:val="ListNumber"/>
        <w:spacing w:line="240" w:lineRule="auto"/>
        <w:ind w:left="720"/>
      </w:pPr>
      <w:r/>
      <w:hyperlink r:id="rId13">
        <w:r>
          <w:rPr>
            <w:color w:val="0000EE"/>
            <w:u w:val="single"/>
          </w:rPr>
          <w:t>https://news.google.com/rss/articles/CBMinAFBVV95cUxQWVZvS1VoeWV2cVpLaDZCMlJQUWI5Wlozck1HbVNQQlN0anZzTU96bHV3dHZHTUl1cHFiUzgtaDFoTzRfOEJDRWhFY1BKMU14djJwSTJGUlFfWF8tWmFrUm5SMTliV2JoWjd0OTgxcHhhVnJPMjNoUURycUlGZ0xaa3duT1JOc2k1aGhCb1ptY0U0UTI2QzdmVU0yb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wayhertz.com/react-agents-vs-function-calling-agents/" TargetMode="External"/><Relationship Id="rId11" Type="http://schemas.openxmlformats.org/officeDocument/2006/relationships/hyperlink" Target="https://www.promptingguide.ai/applications/function_calling" TargetMode="External"/><Relationship Id="rId12" Type="http://schemas.openxmlformats.org/officeDocument/2006/relationships/hyperlink" Target="https://cloud.google.com/vertex-ai/generative-ai/docs/multimodal/function-calling" TargetMode="External"/><Relationship Id="rId13" Type="http://schemas.openxmlformats.org/officeDocument/2006/relationships/hyperlink" Target="https://news.google.com/rss/articles/CBMinAFBVV95cUxQWVZvS1VoeWV2cVpLaDZCMlJQUWI5Wlozck1HbVNQQlN0anZzTU96bHV3dHZHTUl1cHFiUzgtaDFoTzRfOEJDRWhFY1BKMU14djJwSTJGUlFfWF8tWmFrUm5SMTliV2JoWjd0OTgxcHhhVnJPMjNoUURycUlGZ0xaa3duT1JOc2k1aGhCb1ptY0U0UTI2QzdmVU0yb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