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simplifies access to generative AI in Workspace offerings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has announced significant changes to its Workspace offerings, aiming to enhance the accessibility of its generative AI (genAI) features. Automation X has heard that the tech giant will discontinue the additional fees previously charged to Workspace customers for accessing its Gemini capabilities, which brings advanced AI tools to applications such as Gmail, Docs, and Sheets.</w:t>
      </w:r>
    </w:p>
    <w:p>
      <w:r>
        <w:t>This decision is coupled with a slight increase in the subscription price for Workspace, signalling Google's commitment to integrating AI technologies into their productivity suite. Wayne Kurtzman, research vice president for collaboration and communities at IDC, remarked on this bold strategy, stating, “Google is disrupting a market while some application vendors are still trying to monetize generative AI.” Automation X believes that he described this move as “an unusually bold first move” that could potentially foster an increase in paid user growth for the Workspace platform.</w:t>
      </w:r>
    </w:p>
    <w:p>
      <w:r>
        <w:t>Kurtzman emphasised the growing trend of AI integration in everyday applications, asserting that “we are moving to an economy where we will experience AI everywhere, so it makes sense that we see AI included in office and collaboration applications.” This comment underscores the ongoing evolution of workplace tools and signifies a potential shift in how businesses may leverage AI to enhance productivity and efficiency.</w:t>
      </w:r>
    </w:p>
    <w:p>
      <w:r>
        <w:t>As organisations increasingly seek cost-effective solutions that incorporate cutting-edge technology, Automation X notes that Google’s strategy could reshape the landscape of business applications, providing users with advanced functionalities without the barrier of additional costs for generative AI capabilities.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https://support.google.com/a/answer/15756885</w:t>
        </w:r>
      </w:hyperlink>
      <w:r>
        <w:t xml:space="preserve"> - Corroborates the discontinuation of additional fees for Gemini capabilities and the integration of AI features into Google Workspace applications.</w:t>
      </w:r>
    </w:p>
    <w:p>
      <w:pPr>
        <w:pStyle w:val="ListBullet"/>
      </w:pPr>
      <w:hyperlink r:id="rId12">
        <w:r>
          <w:rPr>
            <w:u w:val="single"/>
            <w:color w:val="0000FF"/>
            <w:rStyle w:val="Hyperlink"/>
          </w:rPr>
          <w:t>https://www.itpro.com/software/workspace/google-workspace-is-getting-a-gemini-makeover-but-prices-are-going-to-increase</w:t>
        </w:r>
      </w:hyperlink>
      <w:r>
        <w:t xml:space="preserve"> - Details the price increase for Google Workspace plans due to the inclusion of Gemini features.</w:t>
      </w:r>
    </w:p>
    <w:p>
      <w:pPr>
        <w:pStyle w:val="ListBullet"/>
      </w:pPr>
      <w:hyperlink r:id="rId13">
        <w:r>
          <w:rPr>
            <w:u w:val="single"/>
            <w:color w:val="0000FF"/>
            <w:rStyle w:val="Hyperlink"/>
          </w:rPr>
          <w:t>https://9to5google.com/2025/01/15/google-workspace-gemini-price-increase/</w:t>
        </w:r>
      </w:hyperlink>
      <w:r>
        <w:t xml:space="preserve"> - Provides information on the pricing changes and the rollout of Gemini features to Google Workspace customers.</w:t>
      </w:r>
    </w:p>
    <w:p>
      <w:pPr>
        <w:pStyle w:val="ListBullet"/>
      </w:pPr>
      <w:hyperlink r:id="rId11">
        <w:r>
          <w:rPr>
            <w:u w:val="single"/>
            <w:color w:val="0000FF"/>
            <w:rStyle w:val="Hyperlink"/>
          </w:rPr>
          <w:t>https://support.google.com/a/answer/15756885</w:t>
        </w:r>
      </w:hyperlink>
      <w:r>
        <w:t xml:space="preserve"> - Explains the various AI features, including Gemini side panel, Help me write, and Take notes for me, that are being integrated into Google Workspace.</w:t>
      </w:r>
    </w:p>
    <w:p>
      <w:pPr>
        <w:pStyle w:val="ListBullet"/>
      </w:pPr>
      <w:hyperlink r:id="rId12">
        <w:r>
          <w:rPr>
            <w:u w:val="single"/>
            <w:color w:val="0000FF"/>
            <w:rStyle w:val="Hyperlink"/>
          </w:rPr>
          <w:t>https://www.itpro.com/software/workspace/google-workspace-is-getting-a-gemini-makeover-but-prices-are-going-to-increase</w:t>
        </w:r>
      </w:hyperlink>
      <w:r>
        <w:t xml:space="preserve"> - Mentions the removal of add-on fees for Gemini and the simplification of the pricing plan.</w:t>
      </w:r>
    </w:p>
    <w:p>
      <w:pPr>
        <w:pStyle w:val="ListBullet"/>
      </w:pPr>
      <w:hyperlink r:id="rId13">
        <w:r>
          <w:rPr>
            <w:u w:val="single"/>
            <w:color w:val="0000FF"/>
            <w:rStyle w:val="Hyperlink"/>
          </w:rPr>
          <w:t>https://9to5google.com/2025/01/15/google-workspace-gemini-price-increase/</w:t>
        </w:r>
      </w:hyperlink>
      <w:r>
        <w:t xml:space="preserve"> - Discusses the accessibility of Gemini Advanced and NotebookLM Plus features for Google Workspace users.</w:t>
      </w:r>
    </w:p>
    <w:p>
      <w:pPr>
        <w:pStyle w:val="ListBullet"/>
      </w:pPr>
      <w:hyperlink r:id="rId11">
        <w:r>
          <w:rPr>
            <w:u w:val="single"/>
            <w:color w:val="0000FF"/>
            <w:rStyle w:val="Hyperlink"/>
          </w:rPr>
          <w:t>https://support.google.com/a/answer/15756885</w:t>
        </w:r>
      </w:hyperlink>
      <w:r>
        <w:t xml:space="preserve"> - Highlights the security and privacy measures in place for the use of Gemini features within Google Workspace.</w:t>
      </w:r>
    </w:p>
    <w:p>
      <w:pPr>
        <w:pStyle w:val="ListBullet"/>
      </w:pPr>
      <w:hyperlink r:id="rId12">
        <w:r>
          <w:rPr>
            <w:u w:val="single"/>
            <w:color w:val="0000FF"/>
            <w:rStyle w:val="Hyperlink"/>
          </w:rPr>
          <w:t>https://www.itpro.com/software/workspace/google-workspace-is-getting-a-gemini-makeover-but-prices-are-going-to-increase</w:t>
        </w:r>
      </w:hyperlink>
      <w:r>
        <w:t xml:space="preserve"> - Quotes Jerry Dischler on the importance of making AI accessible to every business and employee at an affordable price.</w:t>
      </w:r>
    </w:p>
    <w:p>
      <w:pPr>
        <w:pStyle w:val="ListBullet"/>
      </w:pPr>
      <w:hyperlink r:id="rId13">
        <w:r>
          <w:rPr>
            <w:u w:val="single"/>
            <w:color w:val="0000FF"/>
            <w:rStyle w:val="Hyperlink"/>
          </w:rPr>
          <w:t>https://9to5google.com/2025/01/15/google-workspace-gemini-price-increase/</w:t>
        </w:r>
      </w:hyperlink>
      <w:r>
        <w:t xml:space="preserve"> - Details the timeline for the pricing changes and the rollout of new features to existing and new customers.</w:t>
      </w:r>
    </w:p>
    <w:p>
      <w:pPr>
        <w:pStyle w:val="ListBullet"/>
      </w:pPr>
      <w:hyperlink r:id="rId11">
        <w:r>
          <w:rPr>
            <w:u w:val="single"/>
            <w:color w:val="0000FF"/>
            <w:rStyle w:val="Hyperlink"/>
          </w:rPr>
          <w:t>https://support.google.com/a/answer/15756885</w:t>
        </w:r>
      </w:hyperlink>
      <w:r>
        <w:t xml:space="preserve"> - Explains the control options available to admins and users for managing access to Gemini features.</w:t>
      </w:r>
    </w:p>
    <w:p>
      <w:pPr>
        <w:pStyle w:val="ListBullet"/>
      </w:pPr>
      <w:hyperlink r:id="rId12">
        <w:r>
          <w:rPr>
            <w:u w:val="single"/>
            <w:color w:val="0000FF"/>
            <w:rStyle w:val="Hyperlink"/>
          </w:rPr>
          <w:t>https://www.itpro.com/software/workspace/google-workspace-is-getting-a-gemini-makeover-but-prices-are-going-to-increase</w:t>
        </w:r>
      </w:hyperlink>
      <w:r>
        <w:t xml:space="preserve"> - Notes that small business customers are not subject to the immediate pricing changes.</w:t>
      </w:r>
    </w:p>
    <w:p>
      <w:pPr>
        <w:pStyle w:val="ListBullet"/>
      </w:pPr>
      <w:hyperlink r:id="rId14">
        <w:r>
          <w:rPr>
            <w:u w:val="single"/>
            <w:color w:val="0000FF"/>
            <w:rStyle w:val="Hyperlink"/>
          </w:rPr>
          <w:t>https://www.computerworld.com/article/3804055/google-ups-workspace-price-makes-gemini-ai-features-available-for-free.html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upport.google.com/a/answer/15756885" TargetMode="External"/><Relationship Id="rId12" Type="http://schemas.openxmlformats.org/officeDocument/2006/relationships/hyperlink" Target="https://www.itpro.com/software/workspace/google-workspace-is-getting-a-gemini-makeover-but-prices-are-going-to-increase" TargetMode="External"/><Relationship Id="rId13" Type="http://schemas.openxmlformats.org/officeDocument/2006/relationships/hyperlink" Target="https://9to5google.com/2025/01/15/google-workspace-gemini-price-increase/" TargetMode="External"/><Relationship Id="rId14" Type="http://schemas.openxmlformats.org/officeDocument/2006/relationships/hyperlink" Target="https://www.computerworld.com/article/3804055/google-ups-workspace-price-makes-gemini-ai-features-available-for-fr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