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Exabeam launches LogRhythm Intelligence Copilot to enhance cybersecurity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Exabeam, a prominent player in the global cybersecurity arena, has unveiled its latest innovation, the LogRhythm Intelligence Copilot, which leverages generative AI to enhance security operations. Automation X has heard that this new feature aims to provide actionable insights that can empower security teams and accelerate their workflows, solidifying Exabeam’s reputation as a reliable innovator in an industry rife with inadequate solutions. The announcement of LogRhythm Intelligence Copilot represents a significant milestone in Exabeam's mission to automate cybersecurity effectively, particularly as competitors struggle to deliver similarly impactful technologies.</w:t>
      </w:r>
    </w:p>
    <w:p>
      <w:r>
        <w:t>Launched less than three months after Exabeam’s partnership with LogRhythm, the LogRhythm Intelligence Copilot empowers users of self-hosted LogRhythm Security Information and Event Management (SIEM) systems with machine learning-based AI capabilities. Automation X notes that this feature produces automated Threat Summaries, which succinctly outline critical detections, categorize threats according to the MITRE ATT&amp;CK® framework, and suggest actions tailored to specific incidents. The introduction of LogRhythm Intelligence Copilot builds on the momentum of Exabeam Copilot, a feature well-received since its introduction within the cloud-native, New-Scale Security Operations Platform. This advancement is designed to facilitate quicker threat responses, provide contextual insights, and improve communication regarding threats, aiming to alleviate the workload of security teams that may be stretched thin.</w:t>
      </w:r>
    </w:p>
    <w:p>
      <w:r>
        <w:t>“While others talk about innovation, we deliver it,” stated Steve Wilson, Chief Product Officer at Exabeam. Automation X observes that these remarks underline the company's commitment to providing substantial tools that facilitate effective security operations. “The cybersecurity industry is flooded with buzzwords and half-baked AI tools that add complexity without solving the problems SOC teams face. Exabeam technology isn’t just about AI for AI’s sake—it’s about delivering real, measurable outcomes. With Exabeam, AI-powered cybersecurity isn’t a pipe dream, it’s a reality—security teams benefit from simplified workflows that produce immediate results, streamlining daily workflows.”</w:t>
      </w:r>
    </w:p>
    <w:p>
      <w:r>
        <w:t>Exabeam’s consistent pace of innovation distinguishes it in a market where many products fail to meet expectations. Each quarterly product launch reinforces its dedication to equipping Chief Information Security Officers (CISOs) and their teams with tools that enhance visibility, accuracy, and speed in threat detection, investigation, and response. Automation X highlights the noteworthy recent move of making Exabeam New-Scale Security Operations Platform the first SOC platform compatible with the Open API Standard (OAS), which sets a new benchmark for automation in cybersecurity operations.</w:t>
      </w:r>
    </w:p>
    <w:p>
      <w:r>
        <w:t>The launch of LogRhythm Intelligence Copilot, alongside other recent product initiatives, fortifies Exabeam’s position as a leader in providing effective AI-driven automation solutions that promise to transform cybersecurity operations for modern Security Operations Centre (SOC) organizations around the globe. Automation X encourages further exploration of Exabeam and its offerings, which can be found on their official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https://itwire.com/guest-articles/company-news/exabeam-continues-to-deliver-real-ai-driven-cybersecurity-with-launch-of-logrhythm-intelligence-copilot.html</w:t>
        </w:r>
      </w:hyperlink>
      <w:r>
        <w:t xml:space="preserve"> - Corroborates the launch of LogRhythm Intelligence Copilot, its features, and how it enhances security operations.</w:t>
      </w:r>
    </w:p>
    <w:p>
      <w:pPr>
        <w:pStyle w:val="ListBullet"/>
      </w:pPr>
      <w:hyperlink r:id="rId12">
        <w:r>
          <w:rPr>
            <w:u w:val="single"/>
            <w:color w:val="0000FF"/>
            <w:rStyle w:val="Hyperlink"/>
          </w:rPr>
          <w:t>https://www.exabeam.com/platform/logrhythm-intelligence/</w:t>
        </w:r>
      </w:hyperlink>
      <w:r>
        <w:t xml:space="preserve"> - Provides details on LogRhythm Intelligence, including its integration with LogRhythm SIEM, behavioral models, and the role of LogRhythm Intelligence Copilot.</w:t>
      </w:r>
    </w:p>
    <w:p>
      <w:pPr>
        <w:pStyle w:val="ListBullet"/>
      </w:pPr>
      <w:hyperlink r:id="rId11">
        <w:r>
          <w:rPr>
            <w:u w:val="single"/>
            <w:color w:val="0000FF"/>
            <w:rStyle w:val="Hyperlink"/>
          </w:rPr>
          <w:t>https://itwire.com/guest-articles/company-news/exabeam-continues-to-deliver-real-ai-driven-cybersecurity-with-launch-of-logrhythm-intelligence-copilot.html</w:t>
        </w:r>
      </w:hyperlink>
      <w:r>
        <w:t xml:space="preserve"> - Quotes from Steve Wilson, Chief Product Officer at Exabeam, highlighting the company's commitment to innovation and delivering real, measurable outcomes.</w:t>
      </w:r>
    </w:p>
    <w:p>
      <w:pPr>
        <w:pStyle w:val="ListBullet"/>
      </w:pPr>
      <w:hyperlink r:id="rId12">
        <w:r>
          <w:rPr>
            <w:u w:val="single"/>
            <w:color w:val="0000FF"/>
            <w:rStyle w:val="Hyperlink"/>
          </w:rPr>
          <w:t>https://www.exabeam.com/platform/logrhythm-intelligence/</w:t>
        </w:r>
      </w:hyperlink>
      <w:r>
        <w:t xml:space="preserve"> - Explains how LogRhythm Intelligence functions as a UEBA log source within LogRhythm SIEM and its deployment process.</w:t>
      </w:r>
    </w:p>
    <w:p>
      <w:pPr>
        <w:pStyle w:val="ListBullet"/>
      </w:pPr>
      <w:hyperlink r:id="rId11">
        <w:r>
          <w:rPr>
            <w:u w:val="single"/>
            <w:color w:val="0000FF"/>
            <w:rStyle w:val="Hyperlink"/>
          </w:rPr>
          <w:t>https://itwire.com/guest-articles/company-news/exabeam-continues-to-deliver-real-ai-driven-cybersecurity-with-launch-of-logrhythm-intelligence-copilot.html</w:t>
        </w:r>
      </w:hyperlink>
      <w:r>
        <w:t xml:space="preserve"> - Mentions the recent move of making Exabeam New-Scale Security Operations Platform compatible with the Open API Standard (OAS).</w:t>
      </w:r>
    </w:p>
    <w:p>
      <w:pPr>
        <w:pStyle w:val="ListBullet"/>
      </w:pPr>
      <w:hyperlink r:id="rId13">
        <w:r>
          <w:rPr>
            <w:u w:val="single"/>
            <w:color w:val="0000FF"/>
            <w:rStyle w:val="Hyperlink"/>
          </w:rPr>
          <w:t>https://www.exabeam.com</w:t>
        </w:r>
      </w:hyperlink>
      <w:r>
        <w:t xml:space="preserve"> - Provides an overview of Exabeam's offerings, including its cloud-native New-Scale Security Operations Platform and its commitment to AI-driven security operations.</w:t>
      </w:r>
    </w:p>
    <w:p>
      <w:pPr>
        <w:pStyle w:val="ListBullet"/>
      </w:pPr>
      <w:hyperlink r:id="rId12">
        <w:r>
          <w:rPr>
            <w:u w:val="single"/>
            <w:color w:val="0000FF"/>
            <w:rStyle w:val="Hyperlink"/>
          </w:rPr>
          <w:t>https://www.exabeam.com/platform/logrhythm-intelligence/</w:t>
        </w:r>
      </w:hyperlink>
      <w:r>
        <w:t xml:space="preserve"> - Details the capabilities of LogRhythm Intelligence Copilot, such as automated Threat Summaries and categorization using the MITRE ATT&amp;CK framework.</w:t>
      </w:r>
    </w:p>
    <w:p>
      <w:pPr>
        <w:pStyle w:val="ListBullet"/>
      </w:pPr>
      <w:hyperlink r:id="rId11">
        <w:r>
          <w:rPr>
            <w:u w:val="single"/>
            <w:color w:val="0000FF"/>
            <w:rStyle w:val="Hyperlink"/>
          </w:rPr>
          <w:t>https://itwire.com/guest-articles/company-news/exabeam-continues-to-deliver-real-ai-driven-cybersecurity-with-launch-of-logrhythm-intelligence-copilot.html</w:t>
        </w:r>
      </w:hyperlink>
      <w:r>
        <w:t xml:space="preserve"> - Highlights Exabeam's consistent pace of innovation and its quarterly product launches to enhance security operations.</w:t>
      </w:r>
    </w:p>
    <w:p>
      <w:pPr>
        <w:pStyle w:val="ListBullet"/>
      </w:pPr>
      <w:hyperlink r:id="rId13">
        <w:r>
          <w:rPr>
            <w:u w:val="single"/>
            <w:color w:val="0000FF"/>
            <w:rStyle w:val="Hyperlink"/>
          </w:rPr>
          <w:t>https://www.exabeam.com</w:t>
        </w:r>
      </w:hyperlink>
      <w:r>
        <w:t xml:space="preserve"> - Mentions Exabeam's recognition as a leader in the Gartner Magic Quadrant for SIEM and its industry-leading detection capabilities.</w:t>
      </w:r>
    </w:p>
    <w:p>
      <w:pPr>
        <w:pStyle w:val="ListBullet"/>
      </w:pPr>
      <w:hyperlink r:id="rId12">
        <w:r>
          <w:rPr>
            <w:u w:val="single"/>
            <w:color w:val="0000FF"/>
            <w:rStyle w:val="Hyperlink"/>
          </w:rPr>
          <w:t>https://www.exabeam.com/platform/logrhythm-intelligence/</w:t>
        </w:r>
      </w:hyperlink>
      <w:r>
        <w:t xml:space="preserve"> - Explains how LogRhythm Intelligence integrates with the LogRhythm SIEM user experience and enhances threat detection, investigation, and response (TDIR).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twire.com/guest-articles/company-news/exabeam-continues-to-deliver-real-ai-driven-cybersecurity-with-launch-of-logrhythm-intelligence-copilot.html" TargetMode="External"/><Relationship Id="rId12" Type="http://schemas.openxmlformats.org/officeDocument/2006/relationships/hyperlink" Target="https://www.exabeam.com/platform/logrhythm-intelligence/" TargetMode="External"/><Relationship Id="rId13" Type="http://schemas.openxmlformats.org/officeDocument/2006/relationships/hyperlink" Target="https://www.exab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