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WebPT Teams up with PredictionHealth for AI-driven Rehab Documentation Enhancement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WebPT Collaborates with PredictionHealth to Enhance Rehab Documentation Efficiency with Real-time AI Integration</w:t>
      </w:r>
      <w:r/>
    </w:p>
    <w:p>
      <w:r/>
      <w:r>
        <w:rPr>
          <w:b/>
        </w:rPr>
        <w:t>Phoenix, July 8, 2024</w:t>
      </w:r>
      <w:r>
        <w:t xml:space="preserve"> — WebPT, a leading platform in Practice Experience Management (PXM) for rehab therapy, has announced a strategic partnership with PredictionHealth. This collaboration introduces advanced AI tools aimed at reducing the burdens associated with clinical documentation, improving compliance, and increasing reimbursements for users of WebPT and Insight EMR. As of today, these enhancements are integrated and available to all WebPT and Insight EMR members.</w:t>
      </w:r>
      <w:r/>
    </w:p>
    <w:p>
      <w:r/>
      <w:r>
        <w:t>Andrea Facini, President of Go-To-Market at WebPT, shared, "We are delighted to partner with PredictionHealth to bring groundbreaking AI capabilities to our members. This integration empowers our users with tools that streamline documentation processes, significantly enhancing compliance and revenue optimization. By leveraging advanced AI technology, we enable clinicians to reduce their documentation time by up to 50%, allowing them to focus more on patient care and less on administrative tasks."</w:t>
      </w:r>
      <w:r/>
    </w:p>
    <w:p>
      <w:r/>
      <w:r>
        <w:t>The partnership centres around integrating PredictionHealth's AI tools directly into WebPT's PXM platform. This enhancement is intended to boost the efficiency and accuracy of the documentation processes that are crucial to clinical workflows. Pedro Teixeira, MD, PhD, CEO of PredictionHealth expressed similar enthusiasm, "The platform leverages advanced technology, data, AI models, and compliance expertise to reduce documentation time while improving compliance and CPT coding. Documentation burden is a huge contributor to burnout, and we're proud to free clinicians to focus on patient care."</w:t>
      </w:r>
      <w:r/>
    </w:p>
    <w:p>
      <w:r/>
      <w:r>
        <w:t>Key features of the newly integrated tools include:</w:t>
      </w:r>
      <w:r/>
      <w:r/>
    </w:p>
    <w:p>
      <w:pPr>
        <w:pStyle w:val="ListBullet"/>
        <w:spacing w:line="240" w:lineRule="auto"/>
        <w:ind w:left="720"/>
      </w:pPr>
      <w:r/>
      <w:r>
        <w:rPr>
          <w:b/>
        </w:rPr>
        <w:t>Voice-to-Text Scribe</w:t>
      </w:r>
      <w:r>
        <w:t>: This feature securely records patient and provider conversations directly into clinical notes using Auto-note (ambient listening) or Smart Dictation, ensuring both efficiency and accuracy.</w:t>
      </w:r>
      <w:r/>
    </w:p>
    <w:p>
      <w:pPr>
        <w:pStyle w:val="ListBullet"/>
        <w:spacing w:line="240" w:lineRule="auto"/>
        <w:ind w:left="720"/>
      </w:pPr>
      <w:r/>
      <w:r>
        <w:rPr>
          <w:b/>
        </w:rPr>
        <w:t>Real-time CPT Coding Insights</w:t>
      </w:r>
      <w:r>
        <w:t>: Provides real-time coding guidance to improve accuracy and maximise reimbursement for services rendered.</w:t>
      </w:r>
      <w:r/>
    </w:p>
    <w:p>
      <w:pPr>
        <w:pStyle w:val="ListBullet"/>
        <w:spacing w:line="240" w:lineRule="auto"/>
        <w:ind w:left="720"/>
      </w:pPr>
      <w:r/>
      <w:r>
        <w:rPr>
          <w:b/>
        </w:rPr>
        <w:t>AI Chat Assistant</w:t>
      </w:r>
      <w:r>
        <w:t>: A HIPAA-compliant chatbot specialised in rehab therapy to assist clinicians with various documentation tasks.</w:t>
      </w:r>
      <w:r/>
      <w:r/>
    </w:p>
    <w:p>
      <w:r/>
      <w:r>
        <w:t>These features are designed to cut documentation time in half while ensuring adherence to best practices for documentation compliance and coding. Additionally, backend analytics continuously monitor all notes, offering actionable insights tailored to specific practices to mitigate audit risks.</w:t>
      </w:r>
      <w:r/>
    </w:p>
    <w:p>
      <w:r/>
      <w:r>
        <w:t>The integration of PredictionHealth into the WebPT platform is intended to alleviate some of the administrative burden that often leads to clinician burnout. The AI tools aim to streamline workflows, thereby allowing clinicians to redirect their focus toward patient care.</w:t>
      </w:r>
      <w:r/>
    </w:p>
    <w:p>
      <w:r/>
      <w:r>
        <w:t>WebPT, headquartered in Phoenix, is recognised for its comprehensive solutions that cover the entire business cycle of rehab therapy. The company prides itself on market-leading retention and a 99.9% uptime rate. On the other hand, PredictionHealth, based in Nashville, is a technology company founded in 2017 dedicated to streamlining clinician workflows and reducing administrative busywork. Their advanced AI tools are designed to analyse unstructured data from medical documentation, providing meaningful insights to clinicians.</w:t>
      </w:r>
      <w:r/>
    </w:p>
    <w:p>
      <w:r/>
      <w:r>
        <w:t>This partnership underscores a broad movement within the healthcare industry to incorporate AI and other advanced technologies into everyday clinical practice. As the healthcare landscape continues to evolve, the integration of such technologies is likely to become more prevalent, offering potential improvements in efficiency and patient care outcomes.</w:t>
      </w:r>
      <w:r/>
    </w:p>
    <w:p>
      <w:r/>
      <w:r>
        <w:t>For more information about these new AI-powered solutions and to explore how they can be implemented, interested parties can visit the WebPT website.</w:t>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