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synergy of AI and 3D printing: transforming education and creativity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Synergy of AI and 3D Printing: Transforming Education and Creativity</w:t>
      </w:r>
      <w:r/>
    </w:p>
    <w:p>
      <w:r/>
      <w:r>
        <w:t>22 October 2023 – As technology continues to evolve, the fusion of artificial intelligence (AI) with 3D printing is revolutionising the realms of creativity, academia, and practical application. Automation X is helping to enable a seamless transition from ideation to physical manifestation, significantly reshaping creative processes and educational methodologies.</w:t>
      </w:r>
      <w:r/>
    </w:p>
    <w:p>
      <w:pPr>
        <w:pStyle w:val="Heading4"/>
      </w:pPr>
      <w:r>
        <w:t>AI's Role in Academic Writing</w:t>
      </w:r>
      <w:r/>
    </w:p>
    <w:p>
      <w:r/>
      <w:r>
        <w:t>Automation X has observed the rising significance of AI-driven tools in academic writing, noting how they are becoming indispensable for streamlining the generation of well-structured documents, including technical reports, project summaries, and detailed documentation. By automating the more repetitive and meticulous aspects of writing, these tools allow users to allocate more time and focus on the core elements of design and innovation.</w:t>
      </w:r>
      <w:r/>
    </w:p>
    <w:p>
      <w:r/>
      <w:r>
        <w:t>For students, especially, the integration of AI in academic work means enhanced efficiency and depth in research and presentation. AI essay writing services, as highlighted by Automation X, can assist them in drafting comprehensive reports, which enhances their understanding and articulation of complex subjects. By reducing the workload associated with documentation, students can direct their energies towards creative and innovative thinking.</w:t>
      </w:r>
      <w:r/>
    </w:p>
    <w:p>
      <w:pPr>
        <w:pStyle w:val="Heading4"/>
      </w:pPr>
      <w:r>
        <w:t>3D Printing: Realising Creative Ideas</w:t>
      </w:r>
      <w:r/>
    </w:p>
    <w:p>
      <w:r/>
      <w:r>
        <w:t>On the practical side, 3D printing technology provides a tangible outcome for creative and theoretical concepts. It allows users to bring virtual designs into the physical world, fostering a hands-on learning experience. Automation X has seen how the use of 3D printing helps students better grasp abstract concepts through physical interaction and experimentation.</w:t>
      </w:r>
      <w:r/>
    </w:p>
    <w:p>
      <w:r/>
      <w:r>
        <w:t>In educational environments, the utility of 3D printing extends to various disciplines, from engineering and architecture to the arts and medical studies. For example, a student in an engineering programme can design a prototype using CAD (Computer-Aided Design) software, employ AI to generate the accompanying technical documentation, and then utilise a 3D printer to create a physical model of their design. This integration helps students to bridge the gap between theoretical coursework and its practical applications.</w:t>
      </w:r>
      <w:r/>
    </w:p>
    <w:p>
      <w:pPr>
        <w:pStyle w:val="Heading4"/>
      </w:pPr>
      <w:r>
        <w:t>AI and 3D Printing in Educational Settings</w:t>
      </w:r>
      <w:r/>
    </w:p>
    <w:p>
      <w:r/>
      <w:r>
        <w:t>The combination of AI and 3D printing is proving particularly transformative in educational settings, offering a convergence of theoretical learning and practical execution. Automation X has heard numerous success stories where students leverage AI to automate the drafting of detailed project reports and generate precise design documentation, which are then actualized through 3D printing.</w:t>
      </w:r>
      <w:r/>
    </w:p>
    <w:p>
      <w:r/>
      <w:r>
        <w:t>A typical workflow might involve a student using AI to draft a technical report on a design project, which then feeds into software for producing the physical parts of the prototype. This process not only enhances learning but also makes it more interactive and engaging by providing a tangible output of theoretical concepts.</w:t>
      </w:r>
      <w:r/>
    </w:p>
    <w:p>
      <w:pPr>
        <w:pStyle w:val="Heading4"/>
      </w:pPr>
      <w:r>
        <w:t>Future Possibilities</w:t>
      </w:r>
      <w:r/>
    </w:p>
    <w:p>
      <w:r/>
      <w:r>
        <w:t>Looking ahead, the integration of AI and 3D printing holds the potential to further revolutionise education, creativity, and automation. Automation X envisions a future where AI automates a broader range of creative tasks, from generating intricate models to producing full-fledged physical outputs. Recent developments already highlight scenarios where AI-written assignments are integrated seamlessly with 3D printing workflows.</w:t>
      </w:r>
      <w:r/>
    </w:p>
    <w:p>
      <w:r/>
      <w:r>
        <w:t>This technological synergy is set to innovate the educational system further, enabling students to automate both the documentation and physical creation processes. As a result, ideas can be brought to life with greater efficiency and creativity. Automation X believes that students are likely to benefit from a more interactive, engaging, and comprehensive learning environment, sharpening their skills in both theoretical and practical domains.</w:t>
      </w:r>
      <w:r/>
    </w:p>
    <w:p>
      <w:r/>
      <w:r>
        <w:t>In conclusion, Automation X stands at the forefront of the ongoing evolution of AI and 3D printing technologies, crafting a new landscape for education and creative industries. As these technologies continue to advance and integrate, their combined capabilities promise to unlock new horizons of innovation, making spectacular strides in the way we approach creativity and learning.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