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Carnegie Mellon University STEM career fair exposes soft skills deficit among Generation Z graduates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Carnegie Mellon University STEM Career Fair Exposes Soft Skills Deficit Among Generation Z Graduates</w:t>
      </w:r>
      <w:r/>
    </w:p>
    <w:p>
      <w:r/>
      <w:r>
        <w:t>Pittsburgh was a hub of youthful energy and nervous excitement as hundreds of students from Carnegie Mellon University (CMU) attended the fall STEM career fair. With resumes in hand and prepared elevator pitches, these young professionals sought to impress an array of recruiters from the tech industry and beyond.</w:t>
      </w:r>
      <w:r/>
    </w:p>
    <w:p>
      <w:r/>
      <w:r>
        <w:t>Sean McGowan, the Employer Relations Director at CMU's career development centre, was on hand to support the students. "They're waiting in line, they're holding their resume shaking, they're trying to memorise their elevator pitch," McGowan explained. He emphasised the importance of soft skills, urging students to make genuine connections rather than merely listing technical competencies. "Tell a story. Make an actual connection," he advised.</w:t>
      </w:r>
      <w:r/>
    </w:p>
    <w:p>
      <w:r/>
      <w:r>
        <w:t>Despite McGowan's encouragement, the task proved daunting for many. Arti Jain, a 25-year-old master’s student in electrical and computer engineering, described the event as taxing. "At this school, everyone is so talented, so smart. You don’t have any brand-name advantage because everyone goes to the same school," she noted. Jain attempts to stand out by highlighting her work ethic and enthusiasm but finds it challenging to convey these soft skills effectively in brief conversations with recruiters.</w:t>
      </w:r>
      <w:r/>
    </w:p>
    <w:p>
      <w:r/>
      <w:r>
        <w:t>The career fair highlights a broader issue within today's job market. Technological advances have heightened the importance of soft skills, yet many graduates find themselves unprepared. McGowan indicated that following the pandemic, communication styles have become more casual, and Generation Z workers often struggle with maintaining eye contact and autonomous work. "We are living in an application-volume society right now. We have students applying to hundreds and hundreds of jobs," he noted.</w:t>
      </w:r>
      <w:r/>
    </w:p>
    <w:p>
      <w:r/>
      <w:r>
        <w:t>This trend is reflected on a national scale. Surveys conducted by the National Association of Colleges and Employers in 2023 and 2024 revealed a significant gap between students’ self-assessment of their communication skills and how employers rate them. Students rated their communication competency at 79.4%, whereas employers rated it at just 55.2%. Similar disparities exist in other soft skills such as leadership and self-development.</w:t>
      </w:r>
      <w:r/>
    </w:p>
    <w:p>
      <w:r/>
      <w:r>
        <w:t>Thomas Vick, from talent firm Robert Half, underscored the increasing importance of soft skills in the rapidly evolving IT field. "Especially when you look at now generative AI and other things that are advancing at a rapid pace, someone’s ability to be able to adapt, change, learn and invest in themselves is becoming extremely crucial," he said.</w:t>
      </w:r>
      <w:r/>
    </w:p>
    <w:p>
      <w:r/>
      <w:r>
        <w:t>Universities are taking steps to bridge this gap. Texas Christian University in Fort Worth has initiated a mandatory career development programme for business students to enhance their soft skills and career readiness. "It’s doing group projects around interviews, the job search, creating a resume, crafting a cover letter, networking with alumni, all of those different things in a course setting," explained Mike Caldwell, the executive director of the school’s career development centre. Caldwell noted that career fairs remain essential for fostering these soft skills in a real-world context.</w:t>
      </w:r>
      <w:r/>
    </w:p>
    <w:p>
      <w:r/>
      <w:r>
        <w:t>However, the challenges persist. A recent report from Intelligent.com revealed that six in ten employers have already fired recently hired college graduates, citing issues in communication skills and professionalism. One in seven employers indicated they may not hire fresh graduates next year. Employers voiced concerns that Generation Z workers lack motivation and often require detailed instructions for tasks.</w:t>
      </w:r>
      <w:r/>
    </w:p>
    <w:p>
      <w:r/>
      <w:r>
        <w:t>Huy Nguyen from Intelligent.com pointed out that young graduates are often unprepared for the less structured corporate environment. Bryan Driscoll, an HR consultant, added, "Instead of teaching new hires what they want from them, employers are simply firing workers for not being prepared. It's a cyclical issue that reflects systemic failure on multiple levels."</w:t>
      </w:r>
      <w:r/>
    </w:p>
    <w:p>
      <w:r/>
      <w:r>
        <w:t>The overall sentiment is compounded by the growing influence of AI in the workplace. A survey by Cypher Learning indicated that 33% of workers wish to ban AI from the workplace, and 45% are anxious about AI’s impact on job security. Despite these concerns, 67% of workers see AI as an asset, and 46% believe AI makes their jobs easier. However, most employees feel they lack adequate guidance on AI usage, with 69% reporting no formal AI policies at their workplaces.</w:t>
      </w:r>
      <w:r/>
    </w:p>
    <w:p>
      <w:r/>
      <w:r>
        <w:t>Theresa Mayne, director of Line Manager Academy, emphasised the need for upskilling and retraining to help employees adapt to AI advancements. "Helping employees through retraining and upskilling is essential, especially when workers feel anxious about job changes," she stated.</w:t>
      </w:r>
      <w:r/>
    </w:p>
    <w:p>
      <w:r/>
      <w:r>
        <w:t>As CMU students navigate the challenging job market, the emphasis remains on developing robust soft skills to complement their technical abilities, ensuring they are prepared for the evolving landscape of employment.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