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Crazy Town frontman Seth Binzer dead at 49 from accidental overdose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Crazy Town Frontman Seth Binzer Dead at 49 from Accidental Overdose</w:t>
      </w:r>
      <w:r/>
    </w:p>
    <w:p>
      <w:r/>
      <w:r>
        <w:rPr>
          <w:b/>
        </w:rPr>
        <w:t>Los Angeles, California</w:t>
      </w:r>
      <w:r>
        <w:t xml:space="preserve"> – Seth Binzer, the frontman of the band Crazy Town and known by his stage name Shifty Shellshock, has died at the age of 49. The County of Los Angeles Department of Medical Examiner confirmed that Binzer's death was the result of an accidental overdose involving the combined effects of fentanyl, cocaine, and methamphetamine. Binzer was found unresponsive at his home on June 24, 2023.</w:t>
      </w:r>
      <w:r/>
    </w:p>
    <w:p>
      <w:r/>
      <w:r>
        <w:t>Binzer initially gained fame in the late 1990s and early 2000s as the co-founder of Crazy Town, alongside Bret Mazur. The band achieved significant success with their song "Butterfly," which became an anthem of the early 2000s. Throughout his career, Binzer struggled with drug addiction, a battle that was publicised through his appearances on television shows such as "Celebrity Rehab" and "Sober House." His ongoing struggles with substance abuse were well-documented and had a significant impact on both his personal life and career.</w:t>
      </w:r>
      <w:r/>
    </w:p>
    <w:p>
      <w:r/>
      <w:r>
        <w:t xml:space="preserve">In addition to his work with Crazy Town, Binzer released a solo album titled "Happy Love Sick" in 2004 and later led another musical project, Shifty And The Big Shots. His musical contributions have left a lasting impact on his fans and the music industry. </w:t>
      </w:r>
      <w:r/>
    </w:p>
    <w:p>
      <w:r/>
      <w:r>
        <w:t>Binzer leaves behind three sons, Halo, Gage, and Phoenix, born to three different partners: Melissa Clark, Tracey Shelor, and British model Jasmine Lennard, respectively. In a statement to the press following Binzer's death, his manager Howie Hubberman remarked on the sense of collective failure in not being able to prevent this tragedy.</w:t>
      </w:r>
      <w:r/>
    </w:p>
    <w:p>
      <w:r/>
      <w:r>
        <w:t>The news of his untimely passing has struck a chord with fans worldwide, who continue to celebrate his musical legacy.</w:t>
      </w:r>
      <w:r/>
    </w:p>
    <w:p>
      <w:r/>
      <w:r>
        <w:rPr>
          <w:b/>
        </w:rPr>
        <w:t>Avon and Somerset Police Trial Investigative AI Tool for Complex Cases</w:t>
      </w:r>
      <w:r/>
    </w:p>
    <w:p>
      <w:r/>
      <w:r>
        <w:rPr>
          <w:b/>
        </w:rPr>
        <w:t>Bristol, United Kingdom</w:t>
      </w:r>
      <w:r>
        <w:t xml:space="preserve"> – Avon and Somerset Police are spearheading an innovative approach to reviewing evidence in complex cases with the introduction of an artificial intelligence (AI) tool known as Söze. This AI technology, originally developed in Australia, is being tested in the UK for the first time to expedite the review process of evidential material significantly.</w:t>
      </w:r>
      <w:r/>
    </w:p>
    <w:p>
      <w:r/>
      <w:r>
        <w:t>The evaluation of Söze has demonstrated its remarkable capabilities in analysing and identifying key pieces of evidence quickly. The AI tool utilises a variety of advanced features such as computer vision, face search, speech-to-text, and language translation to delve deeper into investigative material, uncovering leads that might be missed through manual efforts.</w:t>
      </w:r>
      <w:r/>
    </w:p>
    <w:p>
      <w:r/>
      <w:r>
        <w:t>One of the most striking findings from the initial evaluation indicated that Söze could review the material in 27 complex cases within a span of just 30 hours. In contrast, it was estimated that human reviewers would require approximately 81 years to accomplish the same task. This efficiency opened the door for further trials to refine and validate the AI tool for potential widespread use in UK policing.</w:t>
      </w:r>
      <w:r/>
    </w:p>
    <w:p>
      <w:r/>
      <w:r>
        <w:t>The current phase remains strictly within the trial stage, with the first round of testing focused on reviewing previous cases. Avon and Somerset Police plan to proceed with a second trial, which has yet to commence, aiming to further probe the tool's effectiveness and scope.</w:t>
      </w:r>
      <w:r/>
    </w:p>
    <w:p>
      <w:r/>
      <w:r>
        <w:t>The initiative reflects an ongoing commitment to incorporating technological advancements in policing, with the hope of solving complex cases more efficiently and accurately. While the use of AI in law enforcement continues to be explored, the potential benefits observed in these trials could significantly influence future methodologies in investigative procedures.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