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launches major initiative against deceptive AI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FTC Announces Sweeping Actions Against Deceptive AI Practices in "Operation AI Comply"</w:t>
      </w:r>
      <w:r/>
    </w:p>
    <w:p>
      <w:r/>
      <w:r>
        <w:rPr>
          <w:b/>
        </w:rPr>
        <w:t>Washington, D.C.</w:t>
      </w:r>
      <w:r>
        <w:t xml:space="preserve"> – The Federal Trade Commission (FTC) has launched a significant crackdown on deceptive artificial intelligence (AI) claims and schemes, announcing five law enforcement actions as part of its newly named operation, "Operation AI Comply". The initiative targets businesses that exploit "AI hype" or engage in deceptive practices using AI technology.</w:t>
      </w:r>
      <w:r/>
    </w:p>
    <w:p>
      <w:r/>
      <w:r>
        <w:rPr>
          <w:b/>
        </w:rPr>
        <w:t>Key Highlights:</w:t>
      </w:r>
      <w:r>
        <w:t xml:space="preserve">- </w:t>
      </w:r>
      <w:r>
        <w:rPr>
          <w:b/>
        </w:rPr>
        <w:t>FTC's Objective:</w:t>
      </w:r>
      <w:r>
        <w:t xml:space="preserve"> The operation aims to hold companies accountable for misleading or fraudulent AI-related claims, ensuring compliance with existing laws. - </w:t>
      </w:r>
      <w:r>
        <w:rPr>
          <w:b/>
        </w:rPr>
        <w:t>FTC Chair Statement:</w:t>
      </w:r>
      <w:r>
        <w:t xml:space="preserve"> "Using AI tools to trick, mislead or defraud people is illegal," stated FTC Chair Lina M. Khan. "The FTC’s enforcement actions make clear that there is no AI exemption from the laws on the books."</w:t>
      </w:r>
      <w:r/>
    </w:p>
    <w:p>
      <w:pPr>
        <w:pStyle w:val="Heading3"/>
      </w:pPr>
      <w:r>
        <w:t>Specific Cases Highlighted under Operation AI Comply</w:t>
      </w:r>
      <w:r/>
    </w:p>
    <w:p>
      <w:r/>
      <w:r>
        <w:rPr>
          <w:b/>
        </w:rPr>
        <w:t>1. DoNotPay</w:t>
        <w:br/>
      </w:r>
      <w:r>
        <w:t>California-based company DoNotPay, which marketed itself as offering "the world's first robot lawyer", faced allegations from the FTC that it did not adequately test its capabilities nor hire licensed attorneys. The company has agreed to a proposed settlement requiring it to pay $193,000, notify consumers of the service's limitations, and refrain from making unfounded claims about its capabilities to substitute professional services.</w:t>
      </w:r>
      <w:r/>
    </w:p>
    <w:p>
      <w:r/>
      <w:r>
        <w:rPr>
          <w:b/>
        </w:rPr>
        <w:t>2. Accelerated eCom Ventures</w:t>
      </w:r>
      <w:r>
        <w:t>Operating under numerous names, this scheme promised consumers lucrative earnings through AI-powered online storefronts. The FTC filed a lawsuit against the business, which has now been placed under the control of a receiver. The case remains ongoing as the FTC continues its action.</w:t>
      </w:r>
      <w:r/>
    </w:p>
    <w:p>
      <w:r/>
      <w:r>
        <w:rPr>
          <w:b/>
        </w:rPr>
        <w:t>3. Ecommerce Empire Builders</w:t>
        <w:br/>
      </w:r>
      <w:r>
        <w:t>This company allegedly misled consumers with promises of substantial income from AI-powered eCommerce businesses. The FTC's lawsuit has also resulted in the business being put under a receiver’s control, with legal proceedings still underway.</w:t>
      </w:r>
      <w:r/>
    </w:p>
    <w:p>
      <w:r/>
      <w:r>
        <w:rPr>
          <w:b/>
        </w:rPr>
        <w:t>4. Rytr</w:t>
        <w:br/>
      </w:r>
      <w:r>
        <w:t>The FTC accused Rytr of marketing an AI "writing assistant" that produced false and deceptive consumer reviews. A proposed settlement would prohibit the company from selling services designed to generate reviews using AI.</w:t>
      </w:r>
      <w:r/>
    </w:p>
    <w:p>
      <w:r/>
      <w:r>
        <w:rPr>
          <w:b/>
        </w:rPr>
        <w:t>5. The FBA Machine</w:t>
        <w:br/>
      </w:r>
      <w:r>
        <w:t>Identified in another deceptive scheme, The FBA Machine falsely assured users of guaranteed income via AI-powered online storefronts. Similar to the other cases, the business has been placed under a receiver, with the FTC's case still progressing.</w:t>
      </w:r>
      <w:r/>
    </w:p>
    <w:p>
      <w:pPr>
        <w:pStyle w:val="Heading3"/>
      </w:pPr>
      <w:r>
        <w:t>Broader Implications and Industry Context</w:t>
      </w:r>
      <w:r/>
    </w:p>
    <w:p>
      <w:r/>
      <w:r>
        <w:t>The FTC's actions come amidst concerns about the rapid expansion of AI technology and the accompanying surge in overblown and sometimes fraudulent claims—referred to as “AI washing”. This phenomenon involves companies exaggerating their AI capabilities, which can mislead consumers and investors about the technology's true potential.</w:t>
      </w:r>
      <w:r/>
    </w:p>
    <w:p>
      <w:r/>
      <w:r>
        <w:t>Experts have warned that the increasing hype surrounding AI could lead to unrealistic expectations, making regulatory scrutiny vital. The cases brought forth by the FTC underscore the necessity for transparent and honest communication from AI-related businesses.</w:t>
      </w:r>
      <w:r/>
    </w:p>
    <w:p>
      <w:pPr>
        <w:pStyle w:val="Heading3"/>
      </w:pPr>
      <w:r>
        <w:t>Statements from FTC Commissioners</w:t>
      </w:r>
      <w:r/>
    </w:p>
    <w:p>
      <w:r/>
      <w:r>
        <w:t>FTC Commissioner Melissa Holyoak and Lina M. Khan emphasized the importance of these actions for fostering trust in AI technologies. "For consumers to benefit from AI, they must be able to trust the claims that companies make about its capabilities," they stated. They clarified that the settlement should not deter innovation but rather curb deceptive practices that could undermine consumer trust in AI advancements.</w:t>
      </w:r>
      <w:r/>
    </w:p>
    <w:p>
      <w:pPr>
        <w:pStyle w:val="Heading3"/>
      </w:pPr>
      <w:r>
        <w:t>Additional FTC AI Efforts</w:t>
      </w:r>
      <w:r/>
    </w:p>
    <w:p>
      <w:r/>
      <w:r>
        <w:t>This announcement builds on the FTC’s ongoing efforts to regulate AI technologies. Previous actions have targeted companies including Rite Aid, Career Step, and CRI Genetics, among others, in response to their use of AI in potentially deceptive manners.</w:t>
      </w:r>
      <w:r/>
    </w:p>
    <w:p>
      <w:r/>
      <w:r>
        <w:t>The FTC’s comprehensive approach to enforcement aims to protect consumers while promoting fair competition and innovation in the AI marketplace.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