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GreedFall II: The Dying World joins GeForce NOW's expanding library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GreedFall II: The Dying World Joins GeForce NOW's Expanding Library</w:t>
      </w:r>
      <w:r/>
    </w:p>
    <w:p>
      <w:r/>
      <w:r>
        <w:rPr>
          <w:b/>
        </w:rPr>
        <w:t>GeForce NOW, the cloud gaming service from NVIDIA, continues to expand its extensive catalogue, now featuring the highly anticipated RPG, GreedFall II: The Dying World.</w:t>
      </w:r>
      <w:r>
        <w:t xml:space="preserve"> Developed by Spiders and published by Nacon, this sequel to the acclaimed GreedFall promises players an immersive and strategic gaming experience.</w:t>
      </w:r>
      <w:r/>
    </w:p>
    <w:p>
      <w:pPr>
        <w:pStyle w:val="Heading4"/>
      </w:pPr>
      <w:r>
        <w:t>New Additions to GeForce NOW</w:t>
      </w:r>
      <w:r/>
    </w:p>
    <w:p>
      <w:r/>
      <w:r>
        <w:t>This week, according to the latest NVIDIA Blog update, GeForce NOW has added seven new titles to its library. These new titles include:</w:t>
      </w:r>
      <w:r/>
      <w:r/>
    </w:p>
    <w:p>
      <w:pPr>
        <w:pStyle w:val="ListNumber"/>
        <w:numPr>
          <w:ilvl w:val="0"/>
          <w:numId w:val="14"/>
        </w:numPr>
        <w:spacing w:line="240" w:lineRule="auto"/>
        <w:ind w:left="720"/>
      </w:pPr>
      <w:r/>
      <w:r>
        <w:rPr>
          <w:b/>
        </w:rPr>
        <w:t>Witchfire</w:t>
      </w:r>
      <w:r/>
    </w:p>
    <w:p>
      <w:pPr>
        <w:pStyle w:val="ListNumber"/>
        <w:spacing w:line="240" w:lineRule="auto"/>
        <w:ind w:left="720"/>
      </w:pPr>
      <w:r/>
      <w:r>
        <w:rPr>
          <w:b/>
        </w:rPr>
        <w:t>Tiny Glade</w:t>
      </w:r>
      <w:r/>
    </w:p>
    <w:p>
      <w:pPr>
        <w:pStyle w:val="ListNumber"/>
        <w:spacing w:line="240" w:lineRule="auto"/>
        <w:ind w:left="720"/>
      </w:pPr>
      <w:r/>
      <w:r>
        <w:rPr>
          <w:b/>
        </w:rPr>
        <w:t>Disney Epic Mickey: Rebrushed</w:t>
      </w:r>
      <w:r/>
    </w:p>
    <w:p>
      <w:pPr>
        <w:pStyle w:val="ListNumber"/>
        <w:spacing w:line="240" w:lineRule="auto"/>
        <w:ind w:left="720"/>
      </w:pPr>
      <w:r/>
      <w:r>
        <w:rPr>
          <w:b/>
        </w:rPr>
        <w:t>GreedFall II: The Dying World</w:t>
      </w:r>
      <w:r/>
    </w:p>
    <w:p>
      <w:pPr>
        <w:pStyle w:val="ListNumber"/>
        <w:spacing w:line="240" w:lineRule="auto"/>
        <w:ind w:left="720"/>
      </w:pPr>
      <w:r/>
      <w:r>
        <w:rPr>
          <w:b/>
        </w:rPr>
        <w:t>Breachway</w:t>
      </w:r>
      <w:r/>
    </w:p>
    <w:p>
      <w:pPr>
        <w:pStyle w:val="ListNumber"/>
        <w:spacing w:line="240" w:lineRule="auto"/>
        <w:ind w:left="720"/>
      </w:pPr>
      <w:r/>
      <w:r>
        <w:rPr>
          <w:b/>
        </w:rPr>
        <w:t>Mechabellum</w:t>
      </w:r>
      <w:r/>
    </w:p>
    <w:p>
      <w:pPr>
        <w:pStyle w:val="ListNumber"/>
        <w:spacing w:line="240" w:lineRule="auto"/>
        <w:ind w:left="720"/>
      </w:pPr>
      <w:r/>
      <w:r>
        <w:rPr>
          <w:b/>
        </w:rPr>
        <w:t>Monopoly</w:t>
      </w:r>
      <w:r/>
      <w:r/>
    </w:p>
    <w:p>
      <w:r/>
      <w:r>
        <w:t>Players now have the ability to stream these games instantly, eliminating the need for downloads or updates. This rapid access allows gamers to dive straight into their favourite titles and explore new adventures seamlessly.</w:t>
      </w:r>
      <w:r/>
    </w:p>
    <w:p>
      <w:pPr>
        <w:pStyle w:val="Heading4"/>
      </w:pPr>
      <w:r>
        <w:t>Highlights of GreedFall II: The Dying World</w:t>
      </w:r>
      <w:r/>
    </w:p>
    <w:p>
      <w:r/>
      <w:r>
        <w:t>Set three years prior to the events of the original game, GreedFall II: The Dying World takes players back to a captivating world rich in political intrigue and supernatural elements. The sequel introduces several new features, including:</w:t>
      </w:r>
      <w:r/>
      <w:r/>
    </w:p>
    <w:p>
      <w:pPr>
        <w:pStyle w:val="ListBullet"/>
        <w:spacing w:line="240" w:lineRule="auto"/>
        <w:ind w:left="720"/>
      </w:pPr>
      <w:r/>
      <w:r>
        <w:rPr>
          <w:b/>
        </w:rPr>
        <w:t>A Revamped Combat System</w:t>
      </w:r>
      <w:r>
        <w:t>: Enhanced mechanics make battles more engaging.</w:t>
      </w:r>
      <w:r/>
    </w:p>
    <w:p>
      <w:pPr>
        <w:pStyle w:val="ListBullet"/>
        <w:spacing w:line="240" w:lineRule="auto"/>
        <w:ind w:left="720"/>
      </w:pPr>
      <w:r/>
      <w:r>
        <w:rPr>
          <w:b/>
        </w:rPr>
        <w:t>Improved Companion Control</w:t>
      </w:r>
      <w:r>
        <w:t>: Players have increased control over their in-game allies.</w:t>
      </w:r>
      <w:r/>
    </w:p>
    <w:p>
      <w:pPr>
        <w:pStyle w:val="ListBullet"/>
        <w:spacing w:line="240" w:lineRule="auto"/>
        <w:ind w:left="720"/>
      </w:pPr>
      <w:r/>
      <w:r>
        <w:rPr>
          <w:b/>
        </w:rPr>
        <w:t>Tactic Pause Feature</w:t>
      </w:r>
      <w:r>
        <w:t>: This allows for strategic planning during live battles.</w:t>
      </w:r>
      <w:r/>
      <w:r/>
    </w:p>
    <w:p>
      <w:r/>
      <w:r>
        <w:t>Players will navigate complex political landscapes and supernatural forces, shaping the destiny of the Old Continent with every decision they make.</w:t>
      </w:r>
      <w:r/>
    </w:p>
    <w:p>
      <w:pPr>
        <w:pStyle w:val="Heading4"/>
      </w:pPr>
      <w:r>
        <w:t>Special Member Rewards</w:t>
      </w:r>
      <w:r/>
    </w:p>
    <w:p>
      <w:r/>
      <w:r>
        <w:t xml:space="preserve">In addition to the new game releases, GeForce NOW is offering special rewards for its members. This week's focus is on the Guild Wars 2: Janthir Wilds expansion, presenting a unique style bundle to enhance the in-game experience. Members can look forward to transforming their characters with new hairstyles, armour customisation options, and more. </w:t>
      </w:r>
      <w:r/>
    </w:p>
    <w:p>
      <w:r/>
      <w:r>
        <w:t>To claim these rewards, members enrolled in the GeForce NOW rewards programme should check their emails for detailed instructions. Ultimate and Priority members can redeem their style packages immediately, while free members will gain access starting Friday, September 27. The offer remains available until Saturday, October 26, on a first-come, first-served basis.</w:t>
      </w:r>
      <w:r/>
    </w:p>
    <w:p>
      <w:pPr>
        <w:pStyle w:val="Heading4"/>
      </w:pPr>
      <w:r>
        <w:t>Enhanced Experience for Arm-Based Laptops</w:t>
      </w:r>
      <w:r/>
    </w:p>
    <w:p>
      <w:r/>
      <w:r>
        <w:t>GeForce NOW is also enhancing its service for users on Windows running Arm laptops. The GeForce NOW 2.0.67 app update, releasing this week in beta, allows for streaming at up to 4K resolution, 120 frames per second, and high dynamic range (HDR). This improvement ensures that users on Arm-based laptops can enjoy a superior gaming experience.</w:t>
      </w:r>
      <w:r/>
    </w:p>
    <w:p>
      <w:pPr>
        <w:pStyle w:val="Heading4"/>
      </w:pPr>
      <w:r>
        <w:t>Additional Game Releases</w:t>
      </w:r>
      <w:r/>
    </w:p>
    <w:p>
      <w:r/>
      <w:r>
        <w:t>Alongside GreedFall II: The Dying World, other notable releases include the final downloadable content (DLC) for Remnant II, titled The Dark Horizon. This DLC introduces a new game mode called Boss Rush, providing players with fresh adventures and challenges.</w:t>
      </w:r>
      <w:r/>
    </w:p>
    <w:p>
      <w:r/>
      <w:r>
        <w:t>GeForce NOW’s continuous growth and the addition of new titles like GreedFall II and exclusive member rewards reaffirm its position as a prominent choice for cloud gaming enthusiasts. With its expanding library and enhanced gaming capabilities, it remains a key player in the world of cloud gaming.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