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James Cameron joins Stability AI: a paradigm shift in filmmaking?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James Cameron Joins Stability AI: A Paradigm Shift in Filmmaking?</w:t>
      </w:r>
      <w:r/>
    </w:p>
    <w:p>
      <w:r/>
      <w:r>
        <w:rPr>
          <w:b/>
        </w:rPr>
        <w:t>London, UK, 24 September 2024</w:t>
      </w:r>
      <w:r>
        <w:t xml:space="preserve"> — Renowned filmmaker James Cameron, celebrated for his pioneering work in visual media with blockbusters like "The Terminator," "Avatar," and "Titanic," has officially joined the board of Stability AI. Stability AI is the company behind the widely recognised open-source AI image generator, Stable Diffusion. This move signifies a fascinating intersection of cinema and advanced technology, hinting at a transformative era for the industry.</w:t>
      </w:r>
      <w:r/>
    </w:p>
    <w:p>
      <w:r/>
      <w:r>
        <w:t>Over a year ago, Cameron's stance on artificial intelligence (AI) seemed decidedly cautious. He articulated his concerns about the potential dangers of AI, reflecting a sentiment echoed among many early AI critics. In a July 2023 interview with CTV, Cameron expressed shared anxieties with those of early AI pioneers about the rapid advancements in AI technology, remarking, "I absolutely share their concern. I warned you guys in 1984, and you didn't listen," referencing his dystopian classic "The Terminator," where an AI, Skynet, turns hostile towards humanity.</w:t>
      </w:r>
      <w:r/>
    </w:p>
    <w:p>
      <w:r/>
      <w:r>
        <w:t>However, upon closer examination, Cameron's vision for AI wasn't entirely dismissive. While he was hesitant about AI scripting his stories, he recognised its potential in enhancing the filmmaking process. In a discussion with Autodesk CEO Andrew Anagnost in April of this year, Cameron highlighted AI's utility in filmmaking, stating it could assist by filling in intricate details, thereby allowing creators to focus on higher-level artistic endeavours. He suggested that AI could make film production "cheaper, faster, and more efficiently."</w:t>
      </w:r>
      <w:r/>
    </w:p>
    <w:p>
      <w:r/>
      <w:r>
        <w:t>Announcing Cameron’s appointment, Stability AI CEO Prem Akkaraju lauded the filmmaker as someone who "lives in the future and waits for the rest of us to catch up.” He further emphasised that Cameron's involvement provided the company with an "unmatched advantage” in their ambition to revolutionise visual media by equipping creators with a comprehensive AI toolkit to actualise their visions.</w:t>
      </w:r>
      <w:r/>
    </w:p>
    <w:p>
      <w:r/>
      <w:r>
        <w:t>This announcement follows closely on the heels of Lionsgate's declaration that it plans to integrate an in-house AI video generator in collaboration with Runway. This AI will be trained using Lionsgate's extensive back catalogue, indicating a broader industry trend towards AI assimilation in creative processes.</w:t>
      </w:r>
      <w:r/>
    </w:p>
    <w:p>
      <w:r/>
      <w:r>
        <w:t>The integration of AI into filmmaking, however, remains contentious. Prominent figures in cinema have voiced their scepticism. Michael Bay, known for his work on the “Transformers” series, criticised AI's capacity for genuine creativity, claiming, "It doesn't create, it just imitates. And it will create a whole bunch of lazy people." Similarly, esteemed Studio Ghibli director Hiyao Miyazaki condemned AI-generated content as "an insult to life itself."</w:t>
      </w:r>
      <w:r/>
    </w:p>
    <w:p>
      <w:r/>
      <w:r>
        <w:t>Advocates for AI in filmmaking, however, argue that its application isn't limited to full-scale image generation but extends to enhancing editing and special effects processes. During AI Week in June, Lightricks CEO Zeev Farbman argued that AI would not replace filmmakers but streamline laborious and costly tasks, thus enabling directors and producers to focus more on creative aspects such as principal photography and large-scale special effects.</w:t>
      </w:r>
      <w:r/>
    </w:p>
    <w:p>
      <w:r/>
      <w:r>
        <w:t>Reflecting on his decision to join Stability AI, Cameron remarked, "I’ve spent my career seeking out emerging technologies that push the very boundaries of what’s possible, all in the service of telling incredible stories. I was at the forefront of CGI over three decades ago, and I’ve stayed on the cutting edge since. Now, the intersection of generative AI and CGI image creation is the next wave."</w:t>
      </w:r>
      <w:r/>
    </w:p>
    <w:p>
      <w:r/>
      <w:r>
        <w:t>The convergence of Cameron’s vision with Stability AI’s technological capabilities heralds a potentially groundbreaking era for filmmaking, one where the synthesis of human creativity and artificial intelligence could redefine the parameters of visual storytelling.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