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Lush Decor unveils three new collections embracing fantasy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Lush Decor Unveils Three New Collections Embracing Fantasy and Technology</w:t>
      </w:r>
      <w:r/>
    </w:p>
    <w:p>
      <w:r/>
      <w:r>
        <w:rPr>
          <w:b/>
        </w:rPr>
        <w:t>East Brunswick, NJ –</w:t>
      </w:r>
      <w:r>
        <w:t xml:space="preserve"> Lush Decor showcased its innovative approach to home textiles at the New York Home Fashions Market last week, introducing three new collections that underscore a commitment to merging creativity with advanced technology.</w:t>
      </w:r>
      <w:r/>
    </w:p>
    <w:p>
      <w:r/>
      <w:r>
        <w:t>Lush Decor, guided by its new brand ethos “The Future Is Now,” presented the collections named Fantasia, Fantasy Floral, and Super Nature. These collections reflect themes of fantasy and illusion, featuring a blend of dark, seductive fairytale elements and dreamy, optimistic designs. Spearheading this unveiling was CEO Paola Peretti, who took over operational leadership in February.</w:t>
      </w:r>
      <w:r/>
    </w:p>
    <w:p>
      <w:r/>
      <w:r>
        <w:t>Peretti elucidated the driving force behind these innovations: “With AI-tested designs leading the way, we’re not just creating products; we’re creating experiences that help our customers create an inspired life.” The collections were meticulously crafted to embody these themes, pairing aesthetic captivation with cutting-edge technological integration.</w:t>
      </w:r>
      <w:r/>
    </w:p>
    <w:p>
      <w:r/>
      <w:r>
        <w:rPr>
          <w:b/>
        </w:rPr>
        <w:t>Fantasia</w:t>
      </w:r>
      <w:r>
        <w:t>: This collection offers a whimsical assortment of home textiles, including bedding, window curtains, and shower curtains. The 100% cotton duvet cover set is adorned with a meticulously engineered print featuring blooming flowers, birds, and butterflies on a crisp white background. These playful elements contrast sharply with the white, creating a visually appealing experience that evokes a sense of wonder. The window curtains are available in pairs, each measuring 84 inches in length, and the shower curtain measures 72-by-72 inches.</w:t>
      </w:r>
      <w:r/>
    </w:p>
    <w:p>
      <w:r/>
      <w:r>
        <w:rPr>
          <w:b/>
        </w:rPr>
        <w:t>Fantasy Floral</w:t>
      </w:r>
      <w:r>
        <w:t>: This set captures the essence of an enchanting garden, presenting a 100% cotton duvet set and shams embellished with daisies, larkspur, lavender, and wood rose against a moody black background. These prints epitomise the trend towards dark, dreamy, and romantic interiors. Similar to the Fantasia set, the Fantasy Floral collection also includes a shower curtain measuring 72-by-72 inches.</w:t>
      </w:r>
      <w:r/>
    </w:p>
    <w:p>
      <w:r/>
      <w:r>
        <w:rPr>
          <w:b/>
        </w:rPr>
        <w:t>Super Nature</w:t>
      </w:r>
      <w:r>
        <w:t>: Breaking new ground in design, the Super Nature collection of 20-inch square velvet pillows is entirely AI-generated. This approach utilised AI-driven creativity, leading to patterns that the company hailed as otherworldly and hyper-real. Four Lush Decor designers collaborated with AI to create these intricate and imaginative designs. According to Peretti, the AI-enabled process exemplifies how the company pushes the boundaries of what is possible in home textiles.</w:t>
      </w:r>
      <w:r/>
    </w:p>
    <w:p>
      <w:r/>
      <w:r>
        <w:t>“Our new AI-driven designs are a perfect example of how we’re pushing the boundaries of what’s possible in home textiles,” Peretti remarked. “The Super Nature decorative pillow collection, in particular, showcases how AI can bring a new level of intricacy and imagination to our products, offering our customers something truly unique.”</w:t>
      </w:r>
      <w:r/>
    </w:p>
    <w:p>
      <w:r/>
      <w:r>
        <w:t>Lush Decor’s approach not only highlights their creative ambitions but also aims to improve efficiencies in production and catering to consumer preferences. The new collections are displayed at their New York City showroom, located at 230 Fifth Avenue, Suite 906, where the intersection of fantasy and advanced technology is brought to life through meticulously designed home textiles.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