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groundbreaking innovations: Orion AR glasses among key developments in tech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Unveils Groundbreaking Innovations: Orion AR Glasses Among Key Developments in Tech</w:t>
      </w:r>
      <w:r/>
    </w:p>
    <w:p>
      <w:r/>
      <w:r>
        <w:rPr>
          <w:b/>
        </w:rPr>
        <w:t>ZDNET ranks Meta's Orion at the forefront of this week's tech innovations.</w:t>
      </w:r>
      <w:r/>
    </w:p>
    <w:p>
      <w:r/>
      <w:r>
        <w:rPr>
          <w:b/>
        </w:rPr>
        <w:t>Silicon Valley, USA -</w:t>
      </w:r>
      <w:r>
        <w:t xml:space="preserve"> In a week marked by significant technological advancements, Meta has emerged as a leader, captivating attention with its prototype AR glasses, Orion. This development has been ranked at the top of ZDNET's Innovation Index, a weekly assessment by tech editors and experts. Orion, introduced at the Meta Connect event, has distinguished itself through its ability to use holograms to display incoming messages and notifications, creating a seamless augmented reality (AR) experience. What sets Orion apart is its potential neural interface that interprets finger gestures, heralding a new direction in AR technology.</w:t>
      </w:r>
      <w:r/>
    </w:p>
    <w:p>
      <w:r/>
      <w:r>
        <w:t>Meta's Orion glasses have been praised by ZDNET editor Kerry Wan for offering an AR experience that goes beyond the capabilities of existing products like Vision Pro. Unlike traditional AR devices that focus on reconstructing the immediate environment, Orion enhances user interaction by integrating social awareness elements.</w:t>
      </w:r>
      <w:r/>
    </w:p>
    <w:p>
      <w:r/>
      <w:r>
        <w:rPr>
          <w:b/>
        </w:rPr>
        <w:t>Swiss AI Model Surpasses Human Verification</w:t>
      </w:r>
      <w:r/>
    </w:p>
    <w:p>
      <w:r/>
      <w:r>
        <w:t>In another significant development, researchers from Switzerland have successfully trained an AI model to achieve 100% accuracy in reCAPTCHA tests. These tests, designed to distinguish between humans and bots through image quizzes, are now under scrutiny as their effectiveness appears compromised. While there is currently no widespread alarm, this achievement suggests that more sophisticated verification methods or alternative security measures might be required in the future to counteract potential malicious activities. This could lead to a trade-off between user convenience and enhanced data privacy.</w:t>
      </w:r>
      <w:r/>
    </w:p>
    <w:p>
      <w:r/>
      <w:r>
        <w:rPr>
          <w:b/>
        </w:rPr>
        <w:t>Meta's Upgraded Ray-Bans Integrate Advanced AI Features</w:t>
      </w:r>
      <w:r/>
    </w:p>
    <w:p>
      <w:r/>
      <w:r>
        <w:t>Meta has also claimed the third spot on the Innovation Index with significant upgrades to its Ray-Ban smart glasses. The new features include memory functions that store visual information for later use, live translation capabilities, and various accessibility enhancements for visually impaired users. These improvements are being seen as a step towards making AI-integrated wearables commonplace, although they also raise questions about privacy given the constant surveillance potential of such devices.</w:t>
      </w:r>
      <w:r/>
    </w:p>
    <w:p>
      <w:r/>
      <w:r>
        <w:rPr>
          <w:b/>
        </w:rPr>
        <w:t>OpenAI's Sam Altman Discusses the Imminence of Superintelligence</w:t>
      </w:r>
      <w:r/>
    </w:p>
    <w:p>
      <w:r/>
      <w:r>
        <w:t>Rounding out the innovations for the week is a notable publication by OpenAI CEO Sam Altman, suggesting that "superintelligence" or artificial general intelligence (AGI) is merely "a few thousand days" away. ZDNET contributor Tiernan Ray and other academic critics have expressed reservations, cautioning against unchecked optimism amidst ongoing debates about AI's societal and environmental implications.</w:t>
      </w:r>
      <w:r/>
    </w:p>
    <w:p>
      <w:r/>
      <w:r>
        <w:t>Altman's statements arrive at a pivotal moment in the AI arena, fuelling the hype cycle and perhaps heightening public and professional scrutiny about the true impact of AI technologies. Some observers, including ZDNET staff writer Taylor Clemons, posit that the excitement surrounding AI may soon wane.</w:t>
      </w:r>
      <w:r/>
    </w:p>
    <w:p>
      <w:r/>
      <w:r>
        <w:rPr>
          <w:b/>
        </w:rPr>
        <w:t>Meta's Response and Market Impact</w:t>
      </w:r>
      <w:r/>
    </w:p>
    <w:p>
      <w:r/>
      <w:r>
        <w:t>Amidst these announcements, Meta's market presence has also seen significant changes. CEO Mark Zuckerberg took to the social media platform Threads in response to comments about Meta's rising market cap and its influence on public sentiment. Meta now stands as the world's seventh most valuable company, with a market cap of $1.43 trillion. Responding to a user’s observation, Zuckerberg emphasised the importance of resilience and maintaining a long-term perspective, saying, “You’re never as good as they say when you’re up, and you’re never as bad as they say when you’re down.”</w:t>
      </w:r>
      <w:r/>
    </w:p>
    <w:p>
      <w:r/>
      <w:r>
        <w:t>Meta's recent advancements have led to a shift in public and industry perception. Just a year ago, the company faced criticism for its sizeable investments in the metaverse and AR technologies, amid declining engagement on its core social media platforms. The unveiling of Orion and other AI features has now positioned Meta more favourably, with analysts noting potential growth that could rival Apple’s market status.</w:t>
      </w:r>
      <w:r/>
    </w:p>
    <w:p>
      <w:r/>
      <w:r>
        <w:t>During Meta Connect, Zuckerberg expressed optimism about the future of computing and human connection, underscoring the company’s dedication to innovation.</w:t>
      </w:r>
      <w:r/>
    </w:p>
    <w:p>
      <w:r/>
      <w:r>
        <w:rPr>
          <w:b/>
        </w:rPr>
        <w:t>Conclusion</w:t>
      </w:r>
      <w:r/>
    </w:p>
    <w:p>
      <w:r/>
      <w:r>
        <w:t>Meta's novel AR glasses, Orion, and its broader advancements in AI have set a high benchmark in recent tech innovations. The company's strategic focus could pivot it towards an Apple-like valuation, marking a momentous period in Meta's evolution within the tech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