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Microsoft's $2.7 billion investment in Brazil aims to revolutionise AI ecosystem amid Musk's ongoing struggles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Microsoft’s $2.7 Billion Investment in Brazil Aims to Revolutionise AI Ecosystem Amid Musk's Ongoing Struggles</w:t>
      </w:r>
      <w:r/>
    </w:p>
    <w:p>
      <w:r/>
      <w:r>
        <w:rPr>
          <w:b/>
        </w:rPr>
        <w:t>São Paulo, Brazil – 26 September 2024</w:t>
      </w:r>
      <w:r/>
    </w:p>
    <w:p>
      <w:r/>
      <w:r>
        <w:t xml:space="preserve">In what is being hailed as a landmark investment, Microsoft Corporation has committed $2.7 billion to foster the artificial intelligence (AI) ecosystem in Brazil over the next three years. Announced on Thursday, the investment by the tech giant represents the largest single commitment the company has made in Latin America’s largest economy to date. </w:t>
      </w:r>
      <w:r/>
    </w:p>
    <w:p>
      <w:r/>
      <w:r>
        <w:t>This ambitious project was outlined by Dan Ives, a Wedbush analyst, in a social media post shared by a user named Evan on X (formerly known as Twitter). The financial commitment is intended to cultivate the AI sector throughout Brazil, potentially transforming it into a regional AI hub.</w:t>
      </w:r>
      <w:r/>
    </w:p>
    <w:p>
      <w:r/>
      <w:r>
        <w:t>The investment is not just a financial undertaking; it also underscores Microsoft's strategic vision for Brazil. According to a study commissioned by Microsoft, widespread adoption of AI could significantly augment Brazil's GDP by 2030, with projections indicating a growth boost of 4.2 percentage points.</w:t>
      </w:r>
      <w:r/>
    </w:p>
    <w:p>
      <w:r/>
      <w:r>
        <w:t>With a population exceeding 220 million, Brazil has established itself as a burgeoning digital market. As of 2023, there are approximately 177 million internet users in the country, and according to Statista, this number is expected to surge by an additional 34.2 million between 2024 and 2029.</w:t>
      </w:r>
      <w:r/>
    </w:p>
    <w:p>
      <w:r/>
      <w:r>
        <w:t xml:space="preserve">While Microsoft is making strides in Brazil, the scenario is starkly different for Elon Musk’s enterprises in the country. Musk’s social media platform X and satellite internet service Starlink have both been embroiled in legal and operational challenges. Access to X has been suspended in Brazil since August 2024 due to the company’s non-compliance with orders to block specific accounts accused of propagating misinformation and hate speech. This action followed a prolonged dispute between Musk and Justice Alexandre de Moraes, a prominent figure on Brazil’s Supreme Court. </w:t>
      </w:r>
      <w:r/>
    </w:p>
    <w:p>
      <w:r/>
      <w:r>
        <w:t>In a recent development, Brazil’s Supreme Court unfroze the bank accounts of Musk’s entities after they transferred approximately $3.3 million to cover fines incurred by X. The platform is currently working to restore its operations within the country by appointing a legal representative and fulfilling other court-mandated requirements.</w:t>
      </w:r>
      <w:r/>
    </w:p>
    <w:p>
      <w:r/>
      <w:r>
        <w:t>The tensions have not been confined to the courtroom. Brazilian President Luiz Inácio Lula da Silva has openly criticised Musk’s ideological stance, stating, “The world is not obliged to put up with Musk’s far-right ideology just because he is rich.”</w:t>
      </w:r>
      <w:r/>
    </w:p>
    <w:p>
      <w:r/>
      <w:r>
        <w:t xml:space="preserve">Microsoft’s proactive engagement with Brazil’s AI sector may thus signify a thoughtful entry point into a market currently fraught with regulatory friction for other tech giants. </w:t>
      </w:r>
      <w:r/>
    </w:p>
    <w:p>
      <w:pPr>
        <w:pBdr>
          <w:bottom w:val="single" w:sz="6" w:space="1" w:color="auto"/>
        </w:pBdr>
      </w:pPr>
      <w:r/>
    </w:p>
    <w:p>
      <w:r/>
      <w:r>
        <w:rPr>
          <w:b/>
        </w:rPr>
        <w:t>Photo Credit:</w:t>
      </w:r>
      <w:r>
        <w:t xml:space="preserve"> Shutterstock.com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