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Morocco to embrace AI and blockchain in major digital transformation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Morocco to Embrace AI and Blockchain in Major Digital Transformation by 2030</w:t>
      </w:r>
      <w:r/>
    </w:p>
    <w:p>
      <w:r/>
      <w:r>
        <w:t>In an ambitious move to become a global digital hub, the Moroccan government has unveiled its Digital Morocco 2030 strategy, emphasising the integration of artificial intelligence (AI) and blockchain technologies. This initiative, supported by a substantial budget of $1.1 billion, aims to establish Morocco as a prominent player in the digital economy by the end of the decade.</w:t>
      </w:r>
      <w:r/>
    </w:p>
    <w:p>
      <w:r/>
      <w:r>
        <w:rPr>
          <w:b/>
        </w:rPr>
        <w:t>Strategic Vision for a Digital Future</w:t>
      </w:r>
      <w:r/>
    </w:p>
    <w:p>
      <w:r/>
      <w:r>
        <w:t>The Digital Morocco 2030 strategy seeks to modernise the nation’s digital infrastructure and position itself as a key contributor to the global tech ecosystem. Central to this vision is the deployment of AI and blockchain across various sectors, aimed at enhancing public services, stimulating economic growth, and generating 240,000 new jobs by 2030.</w:t>
      </w:r>
      <w:r/>
    </w:p>
    <w:p>
      <w:r/>
      <w:r>
        <w:rPr>
          <w:b/>
        </w:rPr>
        <w:t>Key Goals of the Strategy</w:t>
      </w:r>
      <w:r/>
    </w:p>
    <w:p>
      <w:r/>
      <w:r>
        <w:t xml:space="preserve">One of the primary goals of the Digital Morocco 2030 strategy is to improve public services by leveraging AI and blockchain technologies. These advancements are expected to create more efficient, transparent, and accessible government services. The strategy also focuses on investing in digital advancements to boost economic growth by enhancing productivity and fostering innovation. </w:t>
      </w:r>
      <w:r/>
    </w:p>
    <w:p>
      <w:r/>
      <w:r>
        <w:t>The aim to generate 240,000 new jobs reflects Morocco’s dedication to developing its workforce in high-demand digital fields such as AI development, blockchain engineering, cybersecurity, and data analytics.</w:t>
      </w:r>
      <w:r/>
    </w:p>
    <w:p>
      <w:r/>
      <w:r>
        <w:rPr>
          <w:b/>
        </w:rPr>
        <w:t>The Role of AI and Blockchain in Transformation</w:t>
      </w:r>
      <w:r/>
    </w:p>
    <w:p>
      <w:r/>
      <w:r>
        <w:t>At the heart of Morocco’s endeavour to become a digital hub lies the integration of AI and blockchain technologies. AI is anticipated to play a transformative role in sectors such as healthcare, where AI-driven tools can enhance diagnostics and treatment planning, and education, where AI can personalise learning experiences for students. AI-powered systems also promise to streamline public administration, resulting in more responsive and efficient government services.</w:t>
      </w:r>
      <w:r/>
    </w:p>
    <w:p>
      <w:r/>
      <w:r>
        <w:t>Simultaneously, blockchain technology is set to improve security and transparency, particularly in finance. Blockchain can facilitate decentralised platforms for banking, payments, and asset management. Furthermore, blockchain-based solutions are intended to enhance the traceability and integrity of supply chains, particularly in agriculture and manufacturing.</w:t>
      </w:r>
      <w:r/>
    </w:p>
    <w:p>
      <w:r/>
      <w:r>
        <w:rPr>
          <w:b/>
        </w:rPr>
        <w:t>Support for AI and Blockchain Startups</w:t>
      </w:r>
      <w:r/>
    </w:p>
    <w:p>
      <w:r/>
      <w:r>
        <w:t xml:space="preserve">A crucial element of the Digital Morocco 2030 strategy is the nurturing of a vibrant ecosystem for AI and blockchain startups. The Moroccan government plans to support innovation hubs, incubators, and accelerators to foster the growth of tech startups within the country. </w:t>
      </w:r>
      <w:r/>
    </w:p>
    <w:p>
      <w:r/>
      <w:r>
        <w:t>This supportive environment aims to attract tech talent and investors globally, contributing to Morocco’s reputation as a desirable destination for technological innovation. Additionally, the strategy includes talent development initiatives, such as specialised programmes in AI, blockchain, and data science, ensuring Moroccan professionals acquire the necessary skills for the digital economy.</w:t>
      </w:r>
      <w:r/>
    </w:p>
    <w:p>
      <w:r/>
      <w:r>
        <w:rPr>
          <w:b/>
        </w:rPr>
        <w:t>Reforming Public Services</w:t>
      </w:r>
      <w:r/>
    </w:p>
    <w:p>
      <w:r/>
      <w:r>
        <w:t>One significant component of the Digital Morocco 2030 strategy is the reform of government services through AI and blockchain technologies. These advancements are expected to considerably enhance the efficiency, transparency, and user-friendliness of public services.</w:t>
      </w:r>
      <w:r/>
    </w:p>
    <w:p>
      <w:r/>
      <w:r>
        <w:t xml:space="preserve">AI-driven systems could automate numerous bureaucratic processes, reduce service wait times, and improve overall efficiency. Blockchain technology, on the other hand, can be utilised to secure government records, ensuring data such as citizenship documents, land registries, and medical records are stored securely and are tamper-proof. </w:t>
      </w:r>
      <w:r/>
    </w:p>
    <w:p>
      <w:r/>
      <w:r>
        <w:t>In public procurement, blockchain can ensure transparency and combat corruption by allowing the government to monitor every stage of the procurement process in a secure manner.</w:t>
      </w:r>
      <w:r/>
    </w:p>
    <w:p>
      <w:r/>
      <w:r>
        <w:rPr>
          <w:b/>
        </w:rPr>
        <w:t>Economic Impact</w:t>
      </w:r>
      <w:r/>
    </w:p>
    <w:p>
      <w:r/>
      <w:r>
        <w:t xml:space="preserve">The Digital Morocco 2030 strategy is likely to have a considerable impact on the Moroccan economy. The creation of 240,000 new jobs in the digital sector is just one aspect. The strategy also seeks to position Morocco as a competitive destination for foreign investment within the tech sector. </w:t>
      </w:r>
      <w:r/>
    </w:p>
    <w:p>
      <w:r/>
      <w:r>
        <w:t>By cultivating a digital-first economy, Morocco can attract international companies and tech startups aiming to expand their presence in the Middle East and North Africa (MENA) region.</w:t>
      </w:r>
      <w:r/>
    </w:p>
    <w:p>
      <w:r/>
      <w:r>
        <w:rPr>
          <w:b/>
        </w:rPr>
        <w:t>Conclusion</w:t>
      </w:r>
      <w:r/>
    </w:p>
    <w:p>
      <w:r/>
      <w:r>
        <w:t>The Digital Morocco 2030 strategy signifies a bold step towards Morocco’s future as a leader in the digital economy. By leveraging AI and blockchain, the country aims to transform its public services, spur economic growth, and create new employment opportunities in the digital sector.</w:t>
      </w:r>
      <w:r/>
    </w:p>
    <w:p>
      <w:r/>
      <w:r>
        <w:t>With robust government support, a $1.1 billion budget, and a clear technological integration roadmap, Morocco is well-positioned to achieve its digital transformation goals by 2030. As Morocco embraces these cutting-edge technologies, it is set to become a significant influence in shaping the future of the tech industry in the MENA region and beyond.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