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certification program addresses cybersecurity in AI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New Certification Program Addresses Cybersecurity in AI Systems</w:t>
      </w:r>
      <w:r/>
    </w:p>
    <w:p>
      <w:r/>
      <w:r>
        <w:t xml:space="preserve">New Delhi, India — In an ambitious bid to enhance cybersecurity within the domain of Artificial Intelligence, CERT-In (Indian Computer Emergency Response Team) and SISA have launched one of the most robust certification programmes currently available: the Certified Security Professional for Artificial Intelligence (CSPAI). </w:t>
      </w:r>
      <w:r/>
    </w:p>
    <w:p>
      <w:r/>
      <w:r>
        <w:t>This initiative aims to equip professionals operating in AI-intensive environments with the skills required to safeguard systems from ever-evolving cyber threats. The primary focus is on ensuring the security of AI systems which have increasingly become the target of sophisticated cyber attacks.</w:t>
      </w:r>
      <w:r/>
    </w:p>
    <w:p>
      <w:r/>
      <w:r>
        <w:t>The CSPAI certification programme is notable for its comprehensive curriculum, which delves into critical areas such as AI threat detection and risk management. It is designed to provide a holistic understanding of potential vulnerabilities and the necessary methodologies to mitigate these risks. As AI technologies continue to permeate various sectors, the importance of securing these systems cannot be overstated, making this certification particularly relevant.</w:t>
      </w:r>
      <w:r/>
    </w:p>
    <w:p>
      <w:r/>
      <w:r>
        <w:t>Participants of the CSPAI programme will undergo rigorous training to develop specific skills in identifying weaknesses within AI models. This includes learning how to detect and respond to adversarial attacks—deliberate attempts by malicious entities to compromise AI systems by feeding them deceptive input. Addressing these threats is crucial for maintaining the integrity and reliability of AI deployments in both the public and private sectors.</w:t>
      </w:r>
      <w:r/>
    </w:p>
    <w:p>
      <w:r/>
      <w:r>
        <w:t>Beyond vulnerability detection, the course places a significant emphasis on risk management strategies tailored to AI systems. This includes not only technical safeguards but also the development of policies and procedures to manage risks unique to the AI landscape. As organisations increasingly incorporate AI into their operations, the ability to manage these risks effectively is becoming an essential competency.</w:t>
      </w:r>
      <w:r/>
    </w:p>
    <w:p>
      <w:r/>
      <w:r>
        <w:t>The collaboration between CERT-In and SISA reflects a strategic effort to bolster the cybersecurity workforce in India and globally. By targeting the specialised needs of AI systems, the CSPAI certification sets a new standard for cybersecurity education and professional development within this burgeoning field.</w:t>
      </w:r>
      <w:r/>
    </w:p>
    <w:p>
      <w:r/>
      <w:r>
        <w:t xml:space="preserve">Professionals who complete the CSPAI certification are expected to become leaders in AI security, contributing to the safeguarding of critical infrastructures that rely on AI algorithms and machine learning models. This initiative, therefore, represents a significant step forward in the ongoing battle against cyber threats targeting advanced technological systems. </w:t>
      </w:r>
      <w:r/>
    </w:p>
    <w:p>
      <w:r/>
      <w:r>
        <w:t>The launch of the CSPAI certification marks a pivotal moment in the intersection of AI and cybersecurity, promising to fortify defences in an era where technology and malicious threats are both advancing at an unprecedented pace.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