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Squarespace introduces AI-laden 'Refresh 2024' to revolutionise web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Squarespace Introduces AI-Laden 'Refresh 2024' to Revolutionise Web Design</w:t>
      </w:r>
      <w:r/>
    </w:p>
    <w:p>
      <w:r/>
      <w:r>
        <w:rPr>
          <w:b/>
        </w:rPr>
        <w:t>By Jane Harrison | Technology Correspondent</w:t>
      </w:r>
      <w:r/>
    </w:p>
    <w:p>
      <w:r/>
      <w:r>
        <w:t>Squarespace, a leading website builder commonly favoured by artists, designers, and entrepreneurs, has unveiled its "Refresh 2024," a comprehensive update that integrates advanced artificial intelligence (AI) tools into its platform. This year's iteration seeks to empower small business owners and creatives by offering state-of-the-art technology to streamline website creation and business operations.</w:t>
      </w:r>
      <w:r/>
    </w:p>
    <w:p>
      <w:pPr>
        <w:pStyle w:val="Heading3"/>
      </w:pPr>
      <w:r>
        <w:t>Advancing AI in Web Design</w:t>
      </w:r>
      <w:r/>
    </w:p>
    <w:p>
      <w:r/>
      <w:r>
        <w:t>The centrepiece of Squarespace's Refresh 2024 is the introduction of the Blueprint AI platform. By leveraging AI models from industry giants such as Google (Gemini/Imagen), OpenAI (DALL-E), and Anthropic, Squarespace automates the generation of both imagery and text, ensuring templates are pre-populated with content that aligns closely with the user's brand identity. This allows users to visualise their final website more accurately from the outset, filled with relevant, albeit AI-generated, content.</w:t>
      </w:r>
      <w:r/>
    </w:p>
    <w:p>
      <w:r/>
      <w:r>
        <w:t>Despite concerns that AI-generated content can sometimes appear too generic, Squarespace assures users that their proprietary prompting approach and custom art direction make each AI-generated image "beautiful and inspirational." Users have options to set the tone of the generated content, choosing from various styling themes such as 'professional' or 'quirky,' thus offering a personalised touch even in automated scenarios.</w:t>
      </w:r>
      <w:r/>
    </w:p>
    <w:p>
      <w:pPr>
        <w:pStyle w:val="Heading3"/>
      </w:pPr>
      <w:r>
        <w:t>Streamlined Website Creation</w:t>
      </w:r>
      <w:r/>
    </w:p>
    <w:p>
      <w:r/>
      <w:r>
        <w:t>Targeted mainly at users looking to simplify the web design process, Blueprint AI is engineered to support users at every step, eliminating the need for design expertise. The AI suggests design and content elements that are customised to the user's brand, making the platform particularly useful for entrepreneurs who may lack the time or skills to build a site from scratch.</w:t>
      </w:r>
      <w:r/>
    </w:p>
    <w:p>
      <w:r/>
      <w:r>
        <w:t>Complementing the functionality of Blueprint AI are additional tools within the Design Intelligence suite. These tools include the Layout Switcher, which allows users to experiment with various design compositions and the Site Themes feature, offering quick aesthetic changes through different font pairings, colour palettes, and button styles. Additionally, the Brand Identity Management feature acts as a central hub for maintaining consistency across digital platforms.</w:t>
      </w:r>
      <w:r/>
    </w:p>
    <w:p>
      <w:pPr>
        <w:pStyle w:val="Heading3"/>
      </w:pPr>
      <w:r>
        <w:t>Enhanced Business Tools</w:t>
      </w:r>
      <w:r/>
    </w:p>
    <w:p>
      <w:r/>
      <w:r>
        <w:t>Refresh 2024 is not solely focused on aesthetics; it also addresses the practical needs of entrepreneurs. One significant update in the suite is a revamped client invoicing system that includes the ability to generate professional documents like invoices, proposals, and contracts. These documents are automatically branded and can be scheduled for delivery, integrated with ACH payments for ease of transactions within the US.</w:t>
      </w:r>
      <w:r/>
    </w:p>
    <w:p>
      <w:r/>
      <w:r>
        <w:t>Another commercial innovation is the expansion of Squarespace Payments. This feature allows more flexible payment options, including Klarna, now available in the US, Canada, and the UK, with further expansion across Europe anticipated. A mobile app further aids financial management by allowing users to track payments and manage finances on the go.</w:t>
      </w:r>
      <w:r/>
    </w:p>
    <w:p>
      <w:pPr>
        <w:pStyle w:val="Heading3"/>
      </w:pPr>
      <w:r>
        <w:t>Marketing and Analytics</w:t>
      </w:r>
      <w:r/>
    </w:p>
    <w:p>
      <w:r/>
      <w:r>
        <w:t>To assist users in engaging better with their customers, Squarespace has introduced new automated marketing tools. These tools can structure email campaigns based on customer behaviours and predefined rules, helping businesses enhance customer retention through personalised communication. Features like dynamic dashboards and detailed analytics also offer valuable insights, enabling data-driven decisions to foster business growth.</w:t>
      </w:r>
      <w:r/>
    </w:p>
    <w:p>
      <w:pPr>
        <w:pStyle w:val="Heading3"/>
      </w:pPr>
      <w:r>
        <w:t>Improved Digital Solutions</w:t>
      </w:r>
      <w:r/>
    </w:p>
    <w:p>
      <w:r/>
      <w:r>
        <w:t>In terms of digital presence, Squarespace has modernised its Domains Dashboard for more straightforward domain management and introduced a reseller API for partners to earn commissions on domain registrations. Its Acuity Scheduling feature also received an upgrade, streamlining appointment management and integrating functions like invoice generation directly within the scheduling interface.</w:t>
      </w:r>
      <w:r/>
    </w:p>
    <w:p>
      <w:r/>
      <w:r>
        <w:t>The platform's Bio Sites feature has also been enhanced, allowing users to integrate and organise content across various platforms more efficiently. This is particularly useful for turning social media engagement into direct e-commerce transactions.</w:t>
      </w:r>
      <w:r/>
    </w:p>
    <w:p>
      <w:pPr>
        <w:pStyle w:val="Heading3"/>
      </w:pPr>
      <w:r>
        <w:t>A New Era for Entrepreneurs</w:t>
      </w:r>
      <w:r/>
    </w:p>
    <w:p>
      <w:r/>
      <w:r>
        <w:t>Paul Gubbay, Chief Product Officer of Squarespace, expressed excitement about the transformative potential of the new tools. "Squarespace amplifies creative potential with an unmatched digital presence, tools to streamline business management, and support as users grow and scale," Gubbay stated. He reiterated the company's commitment to providing innovative solutions to help entrepreneurs build, manage, and scale their businesses in the evolving digital landscape.</w:t>
      </w:r>
      <w:r/>
    </w:p>
    <w:p>
      <w:pPr>
        <w:pStyle w:val="Heading3"/>
      </w:pPr>
      <w:r>
        <w:t>Conclusion</w:t>
      </w:r>
      <w:r/>
    </w:p>
    <w:p>
      <w:r/>
      <w:r>
        <w:t>The Refresh 2024 initiative underscores Squarespace's commitment to enhancing user experience by integrating advanced AI capabilities and robust business tools. As the digital landscape continues to evolve, these updates position Squarespace as a forward-thinking platform that embraces both creativity and efficiency, aiming to meet the diverse needs of modern entrepreneurs.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