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demonstrates GPT-4's potential in enhancing patient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Study Demonstrates GPT-4's Potential in Enhancing Patient Safety</w:t>
      </w:r>
      <w:r/>
    </w:p>
    <w:p>
      <w:r/>
      <w:r>
        <w:rPr>
          <w:b/>
        </w:rPr>
        <w:t xml:space="preserve">BOSTON, MA - A recent study conducted by researchers at Boston University (BU) has found that the generative artificial intelligence (genAI) model, GPT-4, exhibits proficiency in answering patient safety questions, suggesting it could play a significant role in enhancing healthcare systems. The findings, published in the </w:t>
      </w:r>
      <w:r>
        <w:rPr>
          <w:b/>
          <w:i/>
        </w:rPr>
        <w:t>Joint Commission Journal on Quality and Patient Safety</w:t>
      </w:r>
      <w:r>
        <w:rPr>
          <w:b/>
        </w:rPr>
        <w:t>, underscore the promise of AI in addressing the critical issue of medical errors in hospitals and clinics.</w:t>
      </w:r>
      <w:r/>
    </w:p>
    <w:p>
      <w:r/>
      <w:r>
        <w:rPr>
          <w:b/>
        </w:rPr>
        <w:t>Overview of Generative AI and Its Applications</w:t>
      </w:r>
      <w:r/>
    </w:p>
    <w:p>
      <w:r/>
      <w:r>
        <w:t>Generative artificial intelligence, commonly referred to as genAI, utilises vast amounts of data—ranging from hundreds of millions to billions of data points—to train itself to produce outputs that resemble human-created content. This sophisticated technology is employed across various sectors, including personalised recommendations for online shoppers, creating multimedia content, and accelerating engineering design processes. In the realm of healthcare, genAI has the potential to enhance imaging technologies, predict disease trajectories, and aid in vaccine discovery.</w:t>
      </w:r>
      <w:r/>
    </w:p>
    <w:p>
      <w:r/>
      <w:r>
        <w:rPr>
          <w:b/>
        </w:rPr>
        <w:t>Research Methodology and Key Findings</w:t>
      </w:r>
      <w:r/>
    </w:p>
    <w:p>
      <w:r/>
      <w:r>
        <w:t>The study, led by Dr Nicholas Cordella, an assistant professor of medicine at BU's Chobanian &amp; Avedisian School of Medicine, tested GPT-4’s capability by presenting it with a set of 50 questions from the Certified Professional in Patient Safety (CPPS) exam. This multiple-choice exam serves as a standardised assessment for patient safety professionals. Without any specialised training or medical fine-tuning, GPT-4 answered 88% of the questions correctly.</w:t>
      </w:r>
      <w:r/>
    </w:p>
    <w:p>
      <w:r/>
      <w:r>
        <w:t>Dr James Moses, now chief of quality, safety, and patient experience at Corewell Health in Michigan, co-authored the study. The research team evaluated GPT-4’s responses across various categories of the CPPS exam, noting particularly high performance in the domains of Patient Safety and Solutions, Measuring and Improving Performance, and Systems Thinking and Design/Human Factors.</w:t>
      </w:r>
      <w:r/>
    </w:p>
    <w:p>
      <w:r/>
      <w:r>
        <w:rPr>
          <w:b/>
        </w:rPr>
        <w:t>Implications for Patient Safety</w:t>
      </w:r>
      <w:r/>
    </w:p>
    <w:p>
      <w:r/>
      <w:r>
        <w:t>According to Dr Cordella, the findings indicate that AI could significantly aid clinicians in recognising, addressing, and preventing mistakes in medical settings. He stressed the importance of further research to understand the full extent of AI’s capabilities in improving patient safety. The study aligns with the broader trend of incorporating AI into professional workflows to boost efficiency and accuracy.</w:t>
      </w:r>
      <w:r/>
    </w:p>
    <w:p>
      <w:r/>
      <w:r>
        <w:rPr>
          <w:b/>
        </w:rPr>
        <w:t>Cautions and Future Directions</w:t>
      </w:r>
      <w:r/>
    </w:p>
    <w:p>
      <w:r/>
      <w:r>
        <w:t>While celebrating the promising results, the researchers also highlighted the current limitations of AI technology. They cautioned against over-reliance on AI without acknowledging its potential for bias, overconfidence, and the generation of fabricated data or hallucinations. Dr Cordella emphasised the importance of ongoing rigorous testing and refinement of AI applications to ensure they genuinely benefit patient care.</w:t>
      </w:r>
      <w:r/>
    </w:p>
    <w:p>
      <w:r/>
      <w:r>
        <w:t>The study's publication in a reputable journal marks an important step towards integrating AI into patient safety protocols. However, the researchers advocate for a cautious and methodical approach to this integration, urging continuous assessment and adjustment to maximise the potential benefits while mitigating risks.</w:t>
      </w:r>
      <w:r/>
    </w:p>
    <w:p>
      <w:r/>
      <w:r>
        <w:rPr>
          <w:b/>
        </w:rPr>
        <w:t>Conclusion</w:t>
      </w:r>
      <w:r/>
    </w:p>
    <w:p>
      <w:r/>
      <w:r>
        <w:t>The research conducted by BU provides valuable insights into the capabilities of GPT-4, a leading genAI model, in enhancing patient safety. With a high accuracy rate on a standardised test, GPT-4 demonstrates potential as a tool for reducing medical errors and improving healthcare outcomes. However, the researchers emphasise the necessity for further studies and adjustments to ensure the safe and effective implementation of AI technologies in medical settings.</w:t>
      </w:r>
      <w:r/>
    </w:p>
    <w:p>
      <w:r/>
      <w:r>
        <w:t xml:space="preserve">For more detailed information, the full study can be accessed in the </w:t>
      </w:r>
      <w:r>
        <w:rPr>
          <w:i/>
        </w:rPr>
        <w:t>Joint Commission Journal on Quality and Patient Safety</w:t>
      </w:r>
      <w:r>
        <w:t>.</w:t>
      </w:r>
      <w:r/>
    </w:p>
    <w:p>
      <w:pPr>
        <w:pBdr>
          <w:bottom w:val="single" w:sz="6" w:space="1" w:color="auto"/>
        </w:pBdr>
      </w:pPr>
      <w:r/>
    </w:p>
    <w:p>
      <w:r/>
      <w:r>
        <w:t>This comprehensive understanding of the findings allows readers to appreciate the potential and limitations of AI in healthcare without needing to delve into the technical study itself.</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