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revolutionising U.S. stock market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Revolutionising U.S. Stock Market Investment</w:t>
      </w:r>
      <w:r/>
    </w:p>
    <w:p>
      <w:r/>
      <w:r>
        <w:t>Artificial intelligence (AI) and machine learning are ushering in a new era for investors in the United States stock market. From predictive analytics and sentiment analysis to automated trading and risk management, these advanced technologies offer powerful tools that could significantly enhance investment returns. By incorporating AI-driven insights, investors can make more informed decisions that align with their financial goals. As AI continues to evolve, its role in the stock market is expected to expand, offering both seasoned and novice investors a competitive edge.</w:t>
      </w:r>
      <w:r/>
    </w:p>
    <w:p>
      <w:pPr>
        <w:pStyle w:val="Heading3"/>
      </w:pPr>
      <w:r>
        <w:t>Predictive Analytics for Stock Prices</w:t>
      </w:r>
      <w:r/>
    </w:p>
    <w:p>
      <w:r/>
      <w:r>
        <w:t>One of the most impactful applications of AI in the stock market is predictive analytics. By scrutinising historical stock prices and market conditions, AI algorithms can increasingly predict future stock movements. This is achieved by training machine learning models on extensive datasets, allowing them to identify patterns that might be missed by human analysts.</w:t>
      </w:r>
      <w:r/>
    </w:p>
    <w:p>
      <w:r/>
      <w:r>
        <w:t>AI-driven predictive analytics assist investors in making informed decisions about when to buy or sell stocks. For example, machine learning models can highlight overvalued or undervalued stocks based on real-time data. Although no model is entirely accurate, AI’s capacity to process and analyse data more swiftly than humans offers a significant advantage in anticipating market trends.</w:t>
      </w:r>
      <w:r/>
    </w:p>
    <w:p>
      <w:pPr>
        <w:pStyle w:val="Heading3"/>
      </w:pPr>
      <w:r>
        <w:t>Sentiment Analysis for Market Trends</w:t>
      </w:r>
      <w:r/>
    </w:p>
    <w:p>
      <w:r/>
      <w:r>
        <w:t>AI and machine learning also excel in sentiment analysis. By scanning millions of news articles, social media posts, and financial reports, AI tools can gauge the overall sentiment surrounding a particular stock or the market in general. Positive or negative sentiment can directly influence stock prices, and AI can provide early indicators of market shifts.</w:t>
      </w:r>
      <w:r/>
    </w:p>
    <w:p>
      <w:r/>
      <w:r>
        <w:t>Machine learning models can process unstructured data from various sources, classifying it as positive, neutral, or negative sentiment. By incorporating sentiment analysis into investment strategies, investors can get ahead of major market moves or avoid potential downturns. For instance, an AI algorithm might identify a surge of negative news about a company, prompting an early sell-off before the stock price declines.</w:t>
      </w:r>
      <w:r/>
    </w:p>
    <w:p>
      <w:pPr>
        <w:pStyle w:val="Heading3"/>
      </w:pPr>
      <w:r>
        <w:t>Portfolio Optimisation with AI</w:t>
      </w:r>
      <w:r/>
    </w:p>
    <w:p>
      <w:r/>
      <w:r>
        <w:t>Portfolio diversification is a recognised strategy for reducing risk, yet determining the optimal allocation can be challenging. AI-powered portfolio optimisation offers a solution. AI algorithms can assess risk levels, expected returns, and correlations between different assets to help build a well-balanced portfolio.</w:t>
      </w:r>
      <w:r/>
    </w:p>
    <w:p>
      <w:r/>
      <w:r>
        <w:t>These machine learning models continuously adapt based on market changes, providing dynamic portfolio recommendations. By balancing high-risk, high-reward stocks with more stable investments, AI ensures that portfolios are optimised for both growth and safety. Using AI for asset allocation increases the likelihood of maximising returns over the long term.</w:t>
      </w:r>
      <w:r/>
    </w:p>
    <w:p>
      <w:pPr>
        <w:pStyle w:val="Heading3"/>
      </w:pPr>
      <w:r>
        <w:t>Automated Trading with AI</w:t>
      </w:r>
      <w:r/>
    </w:p>
    <w:p>
      <w:r/>
      <w:r>
        <w:t>Automated trading, or algorithmic trading, is another field where AI and machine learning excel. This method involves using AI-powered algorithms to execute trades based on predefined criteria. These algorithms can process market data in real-time and execute trades much faster than human traders.</w:t>
      </w:r>
      <w:r/>
    </w:p>
    <w:p>
      <w:r/>
      <w:r>
        <w:t>For example, AI algorithms can automatically purchase stocks when they hit a specific price or sell when stocks reach a target. This eliminates the need for manual intervention, allowing investors to take advantage of market opportunities as they arise. High-frequency trading particularly benefits from AI-driven automation, enabling investors to capitalise on short-term market fluctuations.</w:t>
      </w:r>
      <w:r/>
    </w:p>
    <w:p>
      <w:pPr>
        <w:pStyle w:val="Heading3"/>
      </w:pPr>
      <w:r>
        <w:t>Risk Management with AI</w:t>
      </w:r>
      <w:r/>
    </w:p>
    <w:p>
      <w:r/>
      <w:r>
        <w:t>Managing risk is essential in any investment strategy, and AI can play a crucial role in minimising potential losses. Machine learning models can analyse a stock's volatility, liquidity, and other risk factors to offer a comprehensive risk assessment. By incorporating AI-driven risk management tools, investors can identify and avoid high-risk investments.</w:t>
      </w:r>
      <w:r/>
    </w:p>
    <w:p>
      <w:r/>
      <w:r>
        <w:t>AI can monitor market conditions in real time and provide alerts when risks elevate. For instance, if a stock becomes more volatile due to unforeseen circumstances, AI algorithms can flag the increased risk, allowing investors to take preventive measures like selling the stock or adjusting their portfolio.</w:t>
      </w:r>
      <w:r/>
    </w:p>
    <w:p>
      <w:pPr>
        <w:pStyle w:val="Heading3"/>
      </w:pPr>
      <w:r>
        <w:t>Forecasting Market Crashes</w:t>
      </w:r>
      <w:r/>
    </w:p>
    <w:p>
      <w:r/>
      <w:r>
        <w:t>While predicting market crashes with certainty remains elusive, AI and machine learning models are being used to forecast potential downturns. By analysing historical market data and identifying patterns associated with past crashes, AI can offer early warnings of pending market declines.</w:t>
      </w:r>
      <w:r/>
    </w:p>
    <w:p>
      <w:r/>
      <w:r>
        <w:t>These models consider a multitude of factors, including interest rates, corporate earnings, and geopolitical events. Though AI cannot prevent market crashes, it can offer timely warnings, enabling investors to adjust their strategies and mitigate significant losses.</w:t>
      </w:r>
      <w:r/>
    </w:p>
    <w:p>
      <w:pPr>
        <w:pStyle w:val="Heading3"/>
      </w:pPr>
      <w:r>
        <w:t>Reducing Emotional Decision-Making</w:t>
      </w:r>
      <w:r/>
    </w:p>
    <w:p>
      <w:r/>
      <w:r>
        <w:t>Human emotions often lead to suboptimal investment decisions—such as panic-selling or buying stocks at their peak. AI and machine learning eliminate these emotional biases by relying solely on data-driven insights.</w:t>
      </w:r>
      <w:r/>
    </w:p>
    <w:p>
      <w:r/>
      <w:r>
        <w:t>By using AI-powered tools for decision-making, investors can avoid emotional biases that cloud judgment. AI algorithms focus on data and adhere strictly to the pre-established criteria for buying and selling, facilitating more rational investment decisions and enhancing the chances of achieving favourable returns.</w:t>
      </w:r>
      <w:r/>
    </w:p>
    <w:p>
      <w:pPr>
        <w:pStyle w:val="Heading3"/>
      </w:pPr>
      <w:r>
        <w:t>Personalised Investment Strategies</w:t>
      </w:r>
      <w:r/>
    </w:p>
    <w:p>
      <w:r/>
      <w:r>
        <w:t>AI and machine learning allow for highly personalised investment strategies. Every investor has unique financial goals, risk tolerance, and time horizons. Machine learning algorithms can analyse individual financial profiles to create customised strategies tailored to specific needs.</w:t>
      </w:r>
      <w:r/>
    </w:p>
    <w:p>
      <w:r/>
      <w:r>
        <w:t>For example, a conservative investor seeking stable returns might receive recommendations for low-risk, dividend-paying stocks, while an investor aiming for higher growth might be directed to tech stocks or emerging market opportunities. This level of personalisation aligns investments closely with individual goals, potentially leading to better outcomes.</w:t>
      </w:r>
      <w:r/>
    </w:p>
    <w:p>
      <w:pPr>
        <w:pStyle w:val="Heading3"/>
      </w:pPr>
      <w:r>
        <w:t>Improved Accuracy with Backtesting</w:t>
      </w:r>
      <w:r/>
    </w:p>
    <w:p>
      <w:r/>
      <w:r>
        <w:t>Before deploying a new investment strategy, it's essential to test its effectiveness. AI and machine learning simplify this through backtesting—applying a strategy to historical data to evaluate its performance.</w:t>
      </w:r>
      <w:r/>
    </w:p>
    <w:p>
      <w:r/>
      <w:r>
        <w:t>AI-driven backtesting allows for experimentation with various investment strategies and comparison of their historical outcomes. This helps refine approaches and identify the most promising strategies. By backtesting multiple scenarios, investors can minimise the risk of losses and enhance the accuracy of investment decisions.</w:t>
      </w:r>
      <w:r/>
    </w:p>
    <w:p>
      <w:pPr>
        <w:pStyle w:val="Heading3"/>
      </w:pPr>
      <w:r>
        <w:t>AI-Powered Investment Platforms</w:t>
      </w:r>
      <w:r/>
    </w:p>
    <w:p>
      <w:r/>
      <w:r>
        <w:t>Recent years have seen the emergence of numerous AI-powered investment platforms, making it easier for retail investors to leverage these technologies. Platforms such as Wealthfront, Betterment, and Zest AI offer robo-advisors that use machine learning to manage portfolios.</w:t>
      </w:r>
      <w:r/>
    </w:p>
    <w:p>
      <w:r/>
      <w:r>
        <w:t>These platforms assess an investor’s risk tolerance, financial goals, and time frame, using AI algorithms to optimise portfolios accordingly. Many also provide features like tax-loss harvesting and automatic rebalancing. By utilising these platforms, investors gain access to advanced AI tools, even without expertise in finance or technology.</w:t>
      </w:r>
      <w:r/>
    </w:p>
    <w:p>
      <w:pPr>
        <w:pStyle w:val="Heading3"/>
      </w:pPr>
      <w:r>
        <w:t>Conclusion</w:t>
      </w:r>
      <w:r/>
    </w:p>
    <w:p>
      <w:r/>
      <w:r>
        <w:t>Artificial Intelligence (AI) and Machine Learning (ML) are rapidly revolutionising various industries, with finance being no exception. In the U.S. stock market, these technologies enable investors to analyse vast amounts of data, uncover patterns, and make more informed investment decisions. With the potential to enhance returns significantly, AI and ML are becoming increasingly accessible to both institutional and retail investors, paving the way for smarter, more strategic investment practices.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