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Destor bolsters decentralized cloud offerings through strategic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Destor Bolsters Decentralized Cloud Offerings Through Strategic Partnerships </w:t>
      </w:r>
      <w:r/>
    </w:p>
    <w:p>
      <w:r/>
      <w:r>
        <w:t>Destor, a prominent entity in the decentralized storage domain, has unveiled significant advancements in its S3 Cloud Solutions, aligning with notable partners to enhance its storage network built on the Filecoin (FIL) Network. This strategic move underscores Destor’s commitment to offering robust, secure, and efficient decentralized cloud storage solutions.</w:t>
      </w:r>
      <w:r/>
    </w:p>
    <w:p>
      <w:r/>
      <w:r>
        <w:rPr>
          <w:b/>
        </w:rPr>
        <w:t>Launch of DeStor S3 Cloud Solutions</w:t>
      </w:r>
      <w:r/>
    </w:p>
    <w:p>
      <w:r/>
      <w:r>
        <w:t>Central to these advancements is the introduction of Destor’s S3 Cloud Solutions. This S3-compatible platform promises to provide secure, scalable, and decentralized cloud storage that integrates seamlessly with existing user workflows. By leveraging the capabilities of the Filecoin Network, Destor combines the familiar functionalities of traditional cloud interfaces with the enhanced security and efficiency inherent in decentralized technologies.</w:t>
      </w:r>
      <w:r/>
    </w:p>
    <w:p>
      <w:r/>
      <w:r>
        <w:rPr>
          <w:b/>
        </w:rPr>
        <w:t>Collaboration with DCENT</w:t>
      </w:r>
      <w:r/>
    </w:p>
    <w:p>
      <w:r/>
      <w:r>
        <w:t>A pivotal element of this initiative is Destor’s collaboration with DCENT, a leader in decentralized technologies. This partnership ensures that Destor’s S3 Cloud Solution adheres to the highest standards of data sovereignty and security. Enhanced by DCENT’s expertise, the platform aims to set new benchmarks in the decentralized storage industry, addressing key concerns around data protection and integrity.</w:t>
      </w:r>
      <w:r/>
    </w:p>
    <w:p>
      <w:r/>
      <w:r>
        <w:rPr>
          <w:b/>
        </w:rPr>
        <w:t>Integration with Future Tech Holdings</w:t>
      </w:r>
      <w:r/>
    </w:p>
    <w:p>
      <w:r/>
      <w:r>
        <w:t>Adding to its strategic partnerships, Destor has joined forces with Future Tech Holdings, a company known for its forward-thinking technological pursuits. This collaboration enables Future Tech Holdings to utilise Destor’s advanced infrastructure built on the Filecoin Network, thereby amplifying its data storage capabilities and securing its competitive position within the tech sector.</w:t>
      </w:r>
      <w:r/>
    </w:p>
    <w:p>
      <w:r/>
      <w:r>
        <w:rPr>
          <w:b/>
        </w:rPr>
        <w:t>Partnership with Akave</w:t>
      </w:r>
      <w:r/>
    </w:p>
    <w:p>
      <w:r/>
      <w:r>
        <w:t>Destor has also announced a significant partnership with Akave, an innovative firm within the tech industry. The integration of Akave’s operations with Destor’s S3 Cloud platform not only enhances Akave’s operational efficiency but also underscores the critical role of decentralized solutions in ensuring data security and accessibility. This partnership further illustrates the versatility and strength of Destor’s S3 Cloud Solutions in catering to diverse industry requirements on the Filecoin Network.</w:t>
      </w:r>
      <w:r/>
    </w:p>
    <w:p>
      <w:r/>
      <w:r>
        <w:rPr>
          <w:b/>
        </w:rPr>
        <w:t>Collaboration with Seal Storage</w:t>
      </w:r>
      <w:r/>
    </w:p>
    <w:p>
      <w:r/>
      <w:r>
        <w:t>Additionally, Seal Storage has become a part of Destor’s S3 Cloud portfolio, providing decentralized storage solutions that comply with SOC 2 and HIPAA standards. As a verified provider on Destor’s platform, Seal Storage empowers organisations, particularly those in healthcare and research, to manage their data with blockchain-backed security and verifiable immutability. Seal’s infrastructure, powered by renewable energy, sets new standards in enterprise storage by merging robust data protection with sustainability.</w:t>
      </w:r>
      <w:r/>
    </w:p>
    <w:p>
      <w:r/>
      <w:r>
        <w:rPr>
          <w:b/>
        </w:rPr>
        <w:t>The Future of Decentralized Cloud Storage</w:t>
      </w:r>
      <w:r/>
    </w:p>
    <w:p>
      <w:r/>
      <w:r>
        <w:t>With the integration of partners such as DCENT, Future Tech Holdings, Akave, and Seal Storage, Destor is poised to drive the decentralized cloud storage revolution on the Filecoin Network. Destor’s S3 Cloud Solutions present a compelling alternative to traditional storage models, emphasising security, scalability, and seamless integration.</w:t>
      </w:r>
      <w:r/>
    </w:p>
    <w:p>
      <w:r/>
      <w:r>
        <w:t>As the cloud storage industry evolves, the future appears increasingly decentralized. Positioned at the helm of this transformation, Destor, supported by Filecoin, remains committed to spearheading innovation and redefining the standards of data storage.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