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tension between curiosity and conformity in 'Epoch: A Poetic Psy-Phi Saga'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An Excerpt from ‘Epoch: A Poetic Psy-Phi Saga’ Delivers a Glimpse into a Dystopian Pastoral Future</w:t>
      </w:r>
      <w:r/>
    </w:p>
    <w:p>
      <w:r/>
      <w:r>
        <w:t>The latest excerpt from "Epoch: A Poetic Psy-Phi Saga," an epic poem and science fiction narrative by the author, sheds light on a narrative marked by bucolic tranquillity disrupted by clandestine intelligence and technological ambitions.</w:t>
      </w:r>
      <w:r/>
    </w:p>
    <w:p>
      <w:r/>
      <w:r>
        <w:rPr>
          <w:b/>
        </w:rPr>
        <w:t>Setting: Arcadia – A Dystopian Pastoral Wonderland</w:t>
      </w:r>
      <w:r/>
    </w:p>
    <w:p>
      <w:r/>
      <w:r>
        <w:t>The story unfolds in a town called Arcadia, a name shared by many similar, self-contained settlements. Each Arcadia is physically and culturally isolated, fostering unique yet similar bucolic lifestyles. Descriptions of Arcadia paint a vivid image reminiscent of artworks by Segantini and Millet, filled with fertile fields, diligent farmers, and a community deeply rooted in traditional practices. Contrasting these pastoral images are elements of societal control and limited progress.</w:t>
      </w:r>
      <w:r/>
    </w:p>
    <w:p>
      <w:r/>
      <w:r>
        <w:t>Arcadian life is depicted through the daily routines of its inhabitants: mowers, sowers, plowmen, shepherds, blacksmiths, and housewives all contributing to the town’s unchanging existence. Traditional practices and a resistance to innovation are emphasized, as is the townspeople’s occasional indulgence in natural human impulses, suggesting that even in a repressive environment, certain customs are tolerated for the sake of population maintenance.</w:t>
      </w:r>
      <w:r/>
    </w:p>
    <w:p>
      <w:r/>
      <w:r>
        <w:rPr>
          <w:b/>
        </w:rPr>
        <w:t>Characters: Tristan and Chloe, Symbols of Innocence and Curiosity</w:t>
      </w:r>
      <w:r/>
    </w:p>
    <w:p>
      <w:r/>
      <w:r>
        <w:t>At the heart of the pastoral scene are Tristan and Chloe, childhood neighbours whose bond blossoms into a teenage romance. Chloe's curiosity and inclination toward innovation set her apart in a society resistant to change. Her clandestine experimentation with a water-wheel, concealed in the woods, symbolizes her defiance against the ethos of Arcadia, mirroring the struggle between human curiosity and societal norms.</w:t>
      </w:r>
      <w:r/>
    </w:p>
    <w:p>
      <w:r/>
      <w:r>
        <w:rPr>
          <w:b/>
        </w:rPr>
        <w:t>Events: From Courting to Abduction</w:t>
      </w:r>
      <w:r/>
    </w:p>
    <w:p>
      <w:r/>
      <w:r>
        <w:t>Following a tender romantic moment amidst a meadow of blossoms, Chloe and Tristan attend the weekly service at the town's chapel. This tradition further instills the Arcadian customs and reinforces a sense of communal righteousness. However, Chloe's routine engagement in the exchange of goods at Arcadia's gate takes an unexpected turn when she encounters two enigmatic, humanoid beings who identify themselves as agents of Aither, a god-like figure. They inform Chloe of her imminent departure to Cosmopolis, a city ostensibly more suited to her inclinations and curiosity.</w:t>
      </w:r>
      <w:r/>
    </w:p>
    <w:p>
      <w:r/>
      <w:r>
        <w:rPr>
          <w:b/>
        </w:rPr>
        <w:t>A New World: Introduction to Cosmopolis</w:t>
      </w:r>
      <w:r/>
    </w:p>
    <w:p>
      <w:r/>
      <w:r>
        <w:t>As Chloe is transported away from Arcadia, she is introduced to Aither, the artificial intelligence central to "Epoch: A Poetic Psy-Phi Saga." Aither explains Chloe's forced relocation is due to her irrepressible curiosity and propensity for innovation, traits that conflict with Arcadian principles but are celebrated in Cosmopolis. Cosmopolis represents a technologically advanced society where inquisitiveness is encouraged, standing in stark contrast to Arcadia's pastoral simplicity.</w:t>
      </w:r>
      <w:r/>
    </w:p>
    <w:p>
      <w:r/>
      <w:r>
        <w:rPr>
          <w:b/>
        </w:rPr>
        <w:t>Aftermath: The Lonely Fate of Tristan and Arcadia’s Consensus</w:t>
      </w:r>
      <w:r/>
    </w:p>
    <w:p>
      <w:r/>
      <w:r>
        <w:t>Meanwhile, back in Arcadia, Tristan’s despair upon discovering Chloe’s disappearance brings him into confrontation with the stark realities of their society. Despite his anguish, he conforms to Arcadian norms by destroying Chloe’s secret project—symbolising his rejection of her attempted-to-progress legacy. The communal tale of Chloe's "anathema," perpetuated over generations, underscores a collective belief in the perils of defying tradition.</w:t>
      </w:r>
      <w:r/>
    </w:p>
    <w:p>
      <w:r/>
      <w:r>
        <w:rPr>
          <w:b/>
        </w:rPr>
        <w:t>Philosophical Underpinnings: A Modern Fable</w:t>
      </w:r>
      <w:r/>
    </w:p>
    <w:p>
      <w:r/>
      <w:r>
        <w:t xml:space="preserve">The excerpt from "Epoch: A Poetic Psy-Phi Saga" interlaces elements of philosophical reflection with a vivid pastoral narrative. It explores themes of identity, purpose, technological progress, and humanity’s inherent flaws. Through the lens of Arcadia and Chloe’s journey to Cosmopolis, the narrative questions whether the pursuit of knowledge and innovation is intrinsic to human nature, juxtaposed against societies that thrive on stasis and control. </w:t>
      </w:r>
      <w:r/>
    </w:p>
    <w:p>
      <w:r/>
      <w:r>
        <w:t>By presenting an intricate blend of future dystopian elements within a pastoral setting, the novel invites readers to examine the tension between human curiosity and societal constraints, leaving them to ponder the implications without prescribing a moral stance.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