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healthcare initiative launched to combat rising health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Healthcare Initiative Launched to Combat Rising Health Concerns</w:t>
      </w:r>
      <w:r/>
    </w:p>
    <w:p>
      <w:r/>
      <w:r>
        <w:rPr>
          <w:b/>
        </w:rPr>
        <w:t>Atlanta, Georgia</w:t>
      </w:r>
      <w:r>
        <w:t xml:space="preserve"> - In a significant move to address escalating health concerns, a collaborative initiative has been launched in Atlanta, aiming to enhance healthcare accessibility and efficiency for residents of Georgia. This initiative, spearheaded by a consortium of public and private entities, underscores a growing commitment to tackle the underlying health challenges faced by the community.</w:t>
      </w:r>
      <w:r/>
    </w:p>
    <w:p>
      <w:r/>
      <w:r>
        <w:t>The programme, aptly named "Healthy Georgia," was unveiled during a press conference held at the Georgia State Capitol on October 3, 2023. It is a multi-faceted approach designed to deliver comprehensive healthcare, focusing on prevention, early diagnosis, and treatment of prevalent health conditions. The initiative is expected to significantly benefit underserved and rural populations, offering them critical health resources and support.</w:t>
      </w:r>
      <w:r/>
    </w:p>
    <w:p>
      <w:r/>
      <w:r>
        <w:t>Key figures were present at the launch, including Georgia's Governor Brian Kemp, who emphasised the imperative need for such a robust healthcare framework. "The health and well-being of Georgians are of utmost importance. With this initiative, we are taking strong steps to ensure our citizens have access to the healthcare they deserve," Governor Kemp stated. He was joined by Dr. Kathleen Toomey, Commissioner of the Georgia Department of Public Health, who highlighted the strategic elements of the programme which include mobile health clinics, telemedicine services, and community health workshops.</w:t>
      </w:r>
      <w:r/>
    </w:p>
    <w:p>
      <w:r/>
      <w:r>
        <w:t>The initiative is backed by an array of stakeholders. Leading the charge is the Georgia Department of Public Health, in collaboration with local hospitals, non-profit organisations, and tech companies specialising in telehealth. Financial support is being provided by both state funds and private sector investments, demonstrating widespread support and optimism about the potential impact of the programme.</w:t>
      </w:r>
      <w:r/>
    </w:p>
    <w:p>
      <w:r/>
      <w:r>
        <w:t>A notable feature of "Healthy Georgia" is the deployment of mobile health units. These units will traverse the state, bringing essential health services directly to rural and underserved areas. By leveraging telemedicine, the initiative also aims to overcome geographical barriers, allowing patients to consult healthcare providers remotely. Additionally, educational health workshops will be conducted to raise awareness about preventative care and chronic disease management.</w:t>
      </w:r>
      <w:r/>
    </w:p>
    <w:p>
      <w:r/>
      <w:r>
        <w:t>While still in its rollout phase, "Healthy Georgia" has already set ambitious targets. One such goal is to reduce the state’s chronic disease burden by 10% over the next five years. Health officials will use a data-driven approach to monitor the programme's effectiveness and make necessary adjustments to ensure its success.</w:t>
      </w:r>
      <w:r/>
    </w:p>
    <w:p>
      <w:r/>
      <w:r>
        <w:t>The announcement of "Healthy Georgia" has been met with widespread approval from community leaders and healthcare professionals alike. Many see this as a crucial step in addressing the state's escalating health issues, particularly in areas struggling with limited medical facilities.</w:t>
      </w:r>
      <w:r/>
    </w:p>
    <w:p>
      <w:r/>
      <w:r>
        <w:t>As the programme moves forward, continuous collaboration and engagement with community members will be paramount. Stakeholders are keenly aware that the success of "Healthy Georgia" will largely depend on the collective effort of both public and private sectors, along with the active participation of Georgia's residents.</w:t>
      </w:r>
      <w:r/>
    </w:p>
    <w:p>
      <w:r/>
      <w:r>
        <w:t>In conclusion, "Healthy Georgia" represents a promising advancement in the state's healthcare landscape. With comprehensive planning and community-focused strategies, the initiative holds the potential to significantly improve health outcomes and elevate the quality of life for many Georgians.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