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Growing concern over data privacy amidst AI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Growing Concern Over Data Privacy Amidst AI Advancements</w:t>
      </w:r>
      <w:r/>
    </w:p>
    <w:p>
      <w:r/>
      <w:r>
        <w:t>In recent times, there has been an increasing awareness among the general public about the risks associated with sharing personal data online, especially in light of advancements in Artificial Intelligence (AI) technologies. This apprehension reflects a broader recognition of the vulnerabilities that come with using free online services and the ramifications these can have on individuals and businesses alike.</w:t>
      </w:r>
      <w:r/>
    </w:p>
    <w:p>
      <w:pPr>
        <w:pStyle w:val="Heading3"/>
      </w:pPr>
      <w:r>
        <w:t>Terms and Conditions: Hidden Agreements</w:t>
      </w:r>
      <w:r/>
    </w:p>
    <w:p>
      <w:r/>
      <w:r>
        <w:t>Whenever users sign up for free services like email accounts from providers such as Outlook, Hotmail, or Gmail, they consent to terms and conditions that often include provisions related to data sharing and storage. Despite the convenience these services offer, it is crucial for users to be aware of the extent of their data that may be accessed or utilised by the service providers and third-party entities. This realisation is prompting many to revisit and scrutinise the agreements they have accepted, perhaps without thorough consideration, upon signing up.</w:t>
      </w:r>
      <w:r/>
    </w:p>
    <w:p>
      <w:pPr>
        <w:pStyle w:val="Heading3"/>
      </w:pPr>
      <w:r>
        <w:t>The Role of AI in Data Utilisation</w:t>
      </w:r>
      <w:r/>
    </w:p>
    <w:p>
      <w:r/>
      <w:r>
        <w:t>The advent of AI has altered how data needs to be perceived. AI systems, trained on vast amounts of user data, can offer quick responses to inquiries regarding this information. This capability, however, introduces several risks. For instance, personal details can be used for impersonation and account hijacking. AI can also manipulate videos and images to create realistic deepfakes, further heightening the potential for misuse.</w:t>
      </w:r>
      <w:r/>
    </w:p>
    <w:p>
      <w:r/>
      <w:r>
        <w:t>Moreover, there is the issue of AI's interpretative limitations. AI systems can sometimes misinterpret data due to a lack of contextual understanding, leading to potential profiling inaccuracies. For example, if a social media data set is sold to an insurance company, AI might misinterpret the data, resulting in incorrect profiling of users. This discrepancy arises because AI, despite its advancements, does not always perceive the world as humans do.</w:t>
      </w:r>
      <w:r/>
    </w:p>
    <w:p>
      <w:pPr>
        <w:pStyle w:val="Heading3"/>
      </w:pPr>
      <w:r>
        <w:t>Security Challenges of Generative AI Applications</w:t>
      </w:r>
      <w:r/>
    </w:p>
    <w:p>
      <w:r/>
      <w:r>
        <w:t>The rapid development and deployment of GenerativeAI applications come with their own set of vulnerabilities. Many of these applications, launched in response to the burgeoning GenAI trend, may not have undergone thorough scrutiny or robustness testing. Consequently, they are susceptible to breaches. Attackers have managed to manipulate AI chatbots by persistently prompting them until the bots divulge confidential information.</w:t>
      </w:r>
      <w:r/>
    </w:p>
    <w:p>
      <w:r/>
      <w:r>
        <w:t>This vulnerability in AI systems is notably similar to social engineering tactics used on humans. However, unlike humans, AI can be exploited systematically and at a much larger scale, significantly amplifying the risk.</w:t>
      </w:r>
      <w:r/>
    </w:p>
    <w:p>
      <w:pPr>
        <w:pStyle w:val="Heading3"/>
      </w:pPr>
      <w:r>
        <w:t>Future Implications</w:t>
      </w:r>
      <w:r/>
    </w:p>
    <w:p>
      <w:r/>
      <w:r>
        <w:t>Considering that GenerativeAI is a relatively nascent technology, the full spectrum of its risks, both to data privacy and broader societal and ethical considerations, is not yet fully understood. As technology continues to evolve, so too will the comprehension of these risks, requiring continuous vigilance and adaptation from both users and developers.</w:t>
      </w:r>
      <w:r/>
    </w:p>
    <w:p>
      <w:r/>
      <w:r>
        <w:t>The ongoing evolution of AI and its implications for data privacy present a complex challenge. Individuals using free online services must remain cognisant of what they consent to in terms of data sharing. As AI continues to advance, the potential for data misinterpretation and security breaches underscores the need for ongoing scrutiny and responsible development practices in the tech industry.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