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Healthcare data explodes amidst technological integration: Big data and AI at the forefront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Healthcare Data Explodes Amidst Technological Integration: Big Data and AI at the Forefront</w:t>
      </w:r>
      <w:r/>
    </w:p>
    <w:p>
      <w:r/>
      <w:r>
        <w:rPr>
          <w:b/>
        </w:rPr>
        <w:t>Introduction</w:t>
      </w:r>
      <w:r/>
    </w:p>
    <w:p>
      <w:r/>
      <w:r>
        <w:t xml:space="preserve">The surge in healthcare data is transforming the medical landscape, driven by diverse sources like insurance claims, electronic health records, mobile apps, wearables, and diagnostic results. According to RBC Capital Markets, healthcare data is anticipated to grow at a compound annual growth rate of 36% and reach unprecedented volumes by 2025. </w:t>
      </w:r>
      <w:r/>
    </w:p>
    <w:p>
      <w:r/>
      <w:r>
        <w:rPr>
          <w:b/>
        </w:rPr>
        <w:t>The Pandemic's Accelerative Impact</w:t>
      </w:r>
      <w:r/>
    </w:p>
    <w:p>
      <w:r/>
      <w:r>
        <w:t>The COVID-19 pandemic has expedited the growth of healthcare data. Since the spring of 2020, the US Congress relaxed multiple telemedicine regulations, leading to a significant leap in remote medical consultations. This rise in telemedicine usage has necessitated the deployment of advanced big data analytics to manage and interpret the vast influx of information.</w:t>
      </w:r>
      <w:r/>
    </w:p>
    <w:p>
      <w:r/>
      <w:r>
        <w:rPr>
          <w:b/>
        </w:rPr>
        <w:t>Understanding Big Data Analytics in Healthcare</w:t>
      </w:r>
      <w:r/>
    </w:p>
    <w:p>
      <w:r/>
      <w:r>
        <w:t>Big data analytics comprises various tools, methodologies, and applications designed to handle large and intricate data sets that traditional data analysis tools struggle with. It extracts valuable insights, identifies trends and patterns, and enables informed decision-making. This form of analytics is categorised into four types:</w:t>
      </w:r>
      <w:r/>
      <w:r/>
    </w:p>
    <w:p>
      <w:pPr>
        <w:pStyle w:val="ListNumber"/>
        <w:numPr>
          <w:ilvl w:val="0"/>
          <w:numId w:val="14"/>
        </w:numPr>
        <w:spacing w:line="240" w:lineRule="auto"/>
        <w:ind w:left="720"/>
      </w:pPr>
      <w:r/>
      <w:r>
        <w:rPr>
          <w:b/>
        </w:rPr>
        <w:t>Descriptive Analytics:</w:t>
      </w:r>
      <w:r>
        <w:t xml:space="preserve"> It utilises raw data to identify ongoing or past events. It highlights trends related to key performance indicators (KPIs).</w:t>
      </w:r>
      <w:r/>
    </w:p>
    <w:p>
      <w:pPr>
        <w:pStyle w:val="ListNumber"/>
        <w:spacing w:line="240" w:lineRule="auto"/>
        <w:ind w:left="720"/>
      </w:pPr>
      <w:r/>
      <w:r>
        <w:rPr>
          <w:b/>
        </w:rPr>
        <w:t>Diagnostic Analytics:</w:t>
      </w:r>
      <w:r>
        <w:t xml:space="preserve"> It delves into the reasons behind certain events, establishing cause-and-effect relationships between trends.</w:t>
      </w:r>
      <w:r/>
    </w:p>
    <w:p>
      <w:pPr>
        <w:pStyle w:val="ListNumber"/>
        <w:spacing w:line="240" w:lineRule="auto"/>
        <w:ind w:left="720"/>
      </w:pPr>
      <w:r/>
      <w:r>
        <w:rPr>
          <w:b/>
        </w:rPr>
        <w:t>Predictive Analytics:</w:t>
      </w:r>
      <w:r>
        <w:t xml:space="preserve"> It forecasts future events based on existing data, offering scenarios of both favourable and adverse outcomes.</w:t>
      </w:r>
      <w:r/>
    </w:p>
    <w:p>
      <w:pPr>
        <w:pStyle w:val="ListNumber"/>
        <w:spacing w:line="240" w:lineRule="auto"/>
        <w:ind w:left="720"/>
      </w:pPr>
      <w:r/>
      <w:r>
        <w:rPr>
          <w:b/>
        </w:rPr>
        <w:t>Prescriptive Analytics:</w:t>
      </w:r>
      <w:r>
        <w:t xml:space="preserve"> It suggests actionable steps for healthcare organisations to realise positive predictions and mitigate adverse ones.</w:t>
      </w:r>
      <w:r/>
      <w:r/>
    </w:p>
    <w:p>
      <w:r/>
      <w:r>
        <w:rPr>
          <w:b/>
        </w:rPr>
        <w:t>Dominant Trends in Healthcare Data Analytics</w:t>
      </w:r>
      <w:r/>
    </w:p>
    <w:p>
      <w:r/>
      <w:r>
        <w:rPr>
          <w:b/>
        </w:rPr>
        <w:t>1. Prevention and Early Detection of Diseases:</w:t>
      </w:r>
      <w:r/>
    </w:p>
    <w:p>
      <w:r/>
      <w:r>
        <w:t>AI and machine learning (ML) are pivotal in predicting and early detection of diseases, driven by high-level software often developed using programming languages like Python. Python is favoured for its simplicity and its wide ecosystem of libraries, which facilitate the analysis of genetic data to identify disease risks. Techniques like next-generation sequencing (NGS) further enhance the capability to analyse numerous DNA fragments simultaneously, offering high-precision genomic reports crucial for fields like oncology. This allows for early interventions and preventive measures based on genetic mutations.</w:t>
      </w:r>
      <w:r/>
    </w:p>
    <w:p>
      <w:r/>
      <w:r>
        <w:rPr>
          <w:b/>
        </w:rPr>
        <w:t>2. AI as an Effective Assistant for Doctors:</w:t>
      </w:r>
      <w:r/>
    </w:p>
    <w:p>
      <w:r/>
      <w:r>
        <w:t>AI in healthcare is divided into traditional and generative types. Traditional AI operates within the confines of its training data, while generative AI, based on large language models (LLM), creates new data in response to prompts, augmenting communication and administrative efficiency. AI-powered chatbots integrated with electronic health records (EHRs) collect preliminary patient information, streamlining the workflow and saving doctors' time.</w:t>
      </w:r>
      <w:r/>
    </w:p>
    <w:p>
      <w:r/>
      <w:r>
        <w:rPr>
          <w:b/>
        </w:rPr>
        <w:t>3. Personalisation of Insurance Models:</w:t>
      </w:r>
      <w:r/>
    </w:p>
    <w:p>
      <w:r/>
      <w:r>
        <w:t>Big data analytics enables insurers to personalise insurance plans by integrating it with customer relationship management (CRM) systems. Analytical reports provide comprehensive profiles of clients, helping insurers offer tailored insurance models that better meet individual medical needs, thereby enhancing customer satisfaction and loyalty.</w:t>
      </w:r>
      <w:r/>
    </w:p>
    <w:p>
      <w:r/>
      <w:r>
        <w:rPr>
          <w:b/>
        </w:rPr>
        <w:t>4. Real-time Monitoring:</w:t>
      </w:r>
      <w:r/>
    </w:p>
    <w:p>
      <w:r/>
      <w:r>
        <w:t>Technologies like the Internet of Things (IoT) are utilised to ensure staff adherence to hygiene protocols in healthcare settings. Wearable devices equipped with hand hygiene monitors provide real-time data, enabling healthcare organisations to maintain and improve hygiene standards through individual compliance insights.</w:t>
      </w:r>
      <w:r/>
    </w:p>
    <w:p>
      <w:r/>
      <w:r>
        <w:rPr>
          <w:b/>
        </w:rPr>
        <w:t>Integration of Social Determinants of Health (SDOH)</w:t>
      </w:r>
      <w:r/>
    </w:p>
    <w:p>
      <w:r/>
      <w:r>
        <w:t>Healthcare organisations are increasingly focusing on integrating social determinants of health to address disparities in healthcare. The US Food and Drug Administration (FDA) has proposed measures to ensure diverse and inclusive clinical trials. Draft guidelines recommend recruiting from historically underrepresented populations, considering demographics such as age, gender, ethnicity, and socio-economic status. This initiative aims to ensure AI models are trained on diverse datasets, providing equitable healthcare insights and interventions.</w:t>
      </w:r>
      <w:r/>
    </w:p>
    <w:p>
      <w:r/>
      <w:r>
        <w:rPr>
          <w:b/>
        </w:rPr>
        <w:t>Conclusion</w:t>
      </w:r>
      <w:r/>
    </w:p>
    <w:p>
      <w:r/>
      <w:r>
        <w:t>The exponential growth in healthcare data underscores the necessity for robust big data analytics and AI integration. These technological advancements are not only pivotal in enhancing disease prevention, early detection, and personalised care but also in addressing healthcare disparities and ensuring comprehensive and inclusive health solutions. As the volume of data continues to rise, the role of big data analytics in healthcare becomes increasingly vital.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