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Substantial proportion of US hospitals operating at a loss despite improvement in margins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Substantial Proportion of US Hospitals Operating at a Loss Despite Improvement in Margins</w:t>
      </w:r>
      <w:r/>
    </w:p>
    <w:p>
      <w:r/>
      <w:r>
        <w:rPr>
          <w:b/>
        </w:rPr>
        <w:t>In recent quarters, despite some positive news, a staggering 40% of hospitals in the United States are experiencing financial losses.</w:t>
      </w:r>
      <w:r>
        <w:t xml:space="preserve"> This concerning revelation underscores the persistent challenges that health systems face in managing hospital operations effectively. While there have been improvements in operating margins for some health systems, these advancements may not fully reflect the difficulties at hand.</w:t>
      </w:r>
      <w:r/>
    </w:p>
    <w:p>
      <w:r/>
      <w:r>
        <w:rPr>
          <w:b/>
        </w:rPr>
        <w:t>A critical area of focus for hospitals struggling with financial performance is the optimisation of patient flow</w:t>
      </w:r>
      <w:r>
        <w:t>, rather than merely expanding capacity or workforce. Effective patient flow management from admission to discharge is pivotal in enhancing operational efficiency and patient care outcomes. Here, artificial intelligence (AI) is being seen as a potential game-changer, providing valuable insights for better resource allocation and decision-making.</w:t>
      </w:r>
      <w:r/>
    </w:p>
    <w:p>
      <w:pPr>
        <w:pStyle w:val="Heading3"/>
      </w:pPr>
      <w:r>
        <w:t>Common Patient Flow Challenges</w:t>
      </w:r>
      <w:r/>
    </w:p>
    <w:p>
      <w:r/>
      <w:r>
        <w:t>A major issue plaguing hospitals involves the average adjusted expenses per inpatient day, which stood at $2,883 in 2021. This national average conceals regional disparities, with states like California experiencing costs as high as $4,181 per day. Various factors contribute to these high costs, including staffing shortages, geographical constraints, and flawed discharge processes. Such issues lead to suboptimal patient flow, placing additional strain on healthcare providers and healthcare systems alike. Four primary challenges in patient flow have been identified:</w:t>
      </w:r>
      <w:r/>
    </w:p>
    <w:p>
      <w:r/>
      <w:r>
        <w:t xml:space="preserve">1. </w:t>
      </w:r>
      <w:r>
        <w:rPr>
          <w:b/>
        </w:rPr>
        <w:t>Inefficient Transfers</w:t>
      </w:r>
      <w:r>
        <w:t>: Hospitals often face delayed and inefficient patient transfers due to inadequate awareness or cumbersome manual procedures. These issues can degrade the patient experience, add stress to the workforce, and result in patient leakage as referrals are directed to other facilities.</w:t>
      </w:r>
      <w:r/>
    </w:p>
    <w:p>
      <w:r/>
      <w:r>
        <w:t xml:space="preserve">2. </w:t>
      </w:r>
      <w:r>
        <w:rPr>
          <w:b/>
        </w:rPr>
        <w:t>Variable and Delayed Discharge Planning</w:t>
      </w:r>
      <w:r>
        <w:t>: A lack of timely discharge planning often results in extended patient stays and operational inefficiencies. Without the necessary tools and capacity, staff are unable to focus on care progression, resulting in care interruptions and delayed discharges.</w:t>
      </w:r>
      <w:r/>
    </w:p>
    <w:p>
      <w:r/>
      <w:r>
        <w:t xml:space="preserve">3. </w:t>
      </w:r>
      <w:r>
        <w:rPr>
          <w:b/>
        </w:rPr>
        <w:t>Tedious Barriers</w:t>
      </w:r>
      <w:r>
        <w:t>: Hospitals frequently encounter barriers such as diagnostic service delays, consulting provider delays, and care transition delays. These impediments can frustrate staff and undermine patient satisfaction.</w:t>
      </w:r>
      <w:r/>
    </w:p>
    <w:p>
      <w:r/>
      <w:r>
        <w:t xml:space="preserve">4. </w:t>
      </w:r>
      <w:r>
        <w:rPr>
          <w:b/>
        </w:rPr>
        <w:t>Post-Acute Care Access and Transportation</w:t>
      </w:r>
      <w:r>
        <w:t>: Challenges in accessing post-acute care services gain prominence if not addressed early in the patient's hospital journey. Effective discharge planning starting from admission can mitigate these issues.</w:t>
      </w:r>
      <w:r/>
    </w:p>
    <w:p>
      <w:pPr>
        <w:pStyle w:val="Heading3"/>
      </w:pPr>
      <w:r>
        <w:t>The Role of AI in Optimising Patient Flow</w:t>
      </w:r>
      <w:r/>
    </w:p>
    <w:p>
      <w:r/>
      <w:r>
        <w:t>Hospitals generate vast amounts of data concerning patient care and operations. Utilising AI can transform this data from retrospective analyses to proactive operational management. AI can help hospital administrators forecast future demands, allowing for better resource allocation and real-time decision-making in patient flow management.</w:t>
      </w:r>
      <w:r/>
    </w:p>
    <w:p>
      <w:pPr>
        <w:pStyle w:val="Heading3"/>
      </w:pPr>
      <w:r>
        <w:t>AI-Driven Solutions for Hospitals</w:t>
      </w:r>
      <w:r/>
    </w:p>
    <w:p>
      <w:r/>
      <w:r>
        <w:t xml:space="preserve">1. </w:t>
      </w:r>
      <w:r>
        <w:rPr>
          <w:b/>
        </w:rPr>
        <w:t>Predictive Modelling</w:t>
      </w:r>
      <w:r>
        <w:t>: Hospitals can leverage AI to identify patterns and insights from real-time and historical data, which can inform decisions about patient care and resource distribution.</w:t>
      </w:r>
      <w:r/>
    </w:p>
    <w:p>
      <w:r/>
      <w:r>
        <w:t xml:space="preserve">2. </w:t>
      </w:r>
      <w:r>
        <w:rPr>
          <w:b/>
        </w:rPr>
        <w:t>Customised AI Models</w:t>
      </w:r>
      <w:r>
        <w:t>: AI solutions can be tailored to the specific needs of individual health systems, delivering detailed insights and steps for clinicians to follow based on unique patient and operational data.</w:t>
      </w:r>
      <w:r/>
    </w:p>
    <w:p>
      <w:r/>
      <w:r>
        <w:t xml:space="preserve">3. </w:t>
      </w:r>
      <w:r>
        <w:rPr>
          <w:b/>
        </w:rPr>
        <w:t>Enhanced Decision-Making</w:t>
      </w:r>
      <w:r>
        <w:t>: With AI, hospital administrators can gain clarity on critical issues and metrics that directly impact their objectives. By predicting resource availability, they can align resources more effectively with patient needs.</w:t>
      </w:r>
      <w:r/>
    </w:p>
    <w:p>
      <w:pPr>
        <w:pStyle w:val="Heading3"/>
      </w:pPr>
      <w:r>
        <w:t>Considerations for AI Implementation</w:t>
      </w:r>
      <w:r/>
    </w:p>
    <w:p>
      <w:r/>
      <w:r>
        <w:t>When considering AI adoption, hospital leaders should first identify clear use cases for the technology to address before investing. It is crucial that AI applications are integrated into existing processes to extract the full value from these technological investments. By focusing on specific operational needs, AI can help hospital leaders enhance patient throughput, operational efficiency, and overall patient outcomes.</w:t>
      </w:r>
      <w:r/>
    </w:p>
    <w:p>
      <w:pPr>
        <w:pStyle w:val="Heading3"/>
      </w:pPr>
      <w:r>
        <w:t>Leadership Insights</w:t>
      </w:r>
      <w:r/>
    </w:p>
    <w:p>
      <w:r/>
      <w:r>
        <w:t>Jonathan Shoemaker, who joined ABOUT as Chief Executive Officer in 2023, brings more than 25 years of experience in health systems and information systems. Shoemaker's background includes leadership roles at Allina Health, NorthPoint Health and Wellness Center, BORN Consulting, and Hennepin County Medical Center. His expertise lies in transforming healthcare delivery, operations, and growth.</w:t>
      </w:r>
      <w:r/>
    </w:p>
    <w:p>
      <w:r/>
      <w:r>
        <w:t>As the healthcare landscape continues to evolve with technological advancements like AI, hospital administrators and leaders will likely need to delve deeper into innovative solutions for persistent operational challenges. The potential for AI to address these issues suggests a path forward for improving both the financial stability and the quality of patient care in hospitals nationwide.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