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takes centre stage in modern warfare, fuels global arms race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Takes Centre Stage in Modern Warfare, Fuels Global Arms Race</w:t>
      </w:r>
      <w:r/>
    </w:p>
    <w:p>
      <w:r/>
      <w:r>
        <w:rPr>
          <w:b/>
        </w:rPr>
        <w:t>The Rise of Autonomous Warfare Technologies</w:t>
      </w:r>
      <w:r/>
    </w:p>
    <w:p>
      <w:r/>
      <w:r>
        <w:t>In an era where technology increasingly permeates all facets of human existence, the implementation of artificial intelligence (AI) in military operations is rapidly evolving. Recent conflicts, such as the ongoing war in Ukraine and Israeli strikes in Gaza and Lebanon, have highlighted the transformative potential of AI in warfare. Autonomous weapons, intelligence, surveillance, reconnaissance (ISR), and command and control systems, once considered speculative fiction, now define modern battlefields and future military strategies. AI's influence extends beyond combat itself, enhancing logistics, information management, and even the training regimes of militaries worldwide.</w:t>
      </w:r>
      <w:r/>
    </w:p>
    <w:p>
      <w:r/>
      <w:r>
        <w:rPr>
          <w:b/>
        </w:rPr>
        <w:t>Global AI Arms Race: The Role of the United States and China</w:t>
      </w:r>
      <w:r/>
    </w:p>
    <w:p>
      <w:r/>
      <w:r>
        <w:t>As AI reshapes military strategies, global competition has intensified, particularly between the two leading powers: the United States and China. Historically, the U.S. was seen as the frontrunner in AI advancements due to its elite research institutions, robust tech sector, and supportive regulations. However, there is growing trepidation among American strategists over China potentially surpassing the U.S. in AI capabilities.</w:t>
      </w:r>
      <w:r/>
    </w:p>
    <w:p>
      <w:r/>
      <w:r>
        <w:t>China's progress is attributed to a strong research ecosystem, vast government funding, and strategic policies integrating AI into military operations. Beijing has made considerable advancements in autonomous weaponry, AI-driven ISR, and sophisticated command and control systems—developments that could redefine global military power dynamics. Western analysts express concerns about China deploying AI-driven systems prematurely, risking operational failures and escalating global security tensions.</w:t>
      </w:r>
      <w:r/>
    </w:p>
    <w:p>
      <w:r/>
      <w:r>
        <w:t>A more pressing worry for the U.S. and its allies is China's potential to export its AI military technologies to adversarial states, altering power dynamics in regions pivotal to American strategic interests. Such actions could pose severe global security challenges, complicating efforts to maintain AI deployment in line with international laws.</w:t>
      </w:r>
      <w:r/>
    </w:p>
    <w:p>
      <w:r/>
      <w:r>
        <w:rPr>
          <w:b/>
        </w:rPr>
        <w:t>AI and Authoritarian Regimes: Strategic Imperatives</w:t>
      </w:r>
      <w:r/>
    </w:p>
    <w:p>
      <w:r/>
      <w:r>
        <w:t>Experts Andrew Hill and Stephen Gerras from the U.S. Army College argue that authoritarian regimes like China and Russia leverage AI in the military for several crucial reasons: demographic shifts, control over military operations, and the strategic drive to not fall behind technologically.</w:t>
      </w:r>
      <w:r/>
    </w:p>
    <w:p>
      <w:r/>
      <w:r>
        <w:t xml:space="preserve">◆ </w:t>
      </w:r>
      <w:r>
        <w:rPr>
          <w:b/>
        </w:rPr>
        <w:t>Demographic Challenges:</w:t>
      </w:r>
      <w:r>
        <w:t>Both China and Russia face shrinking workforces and aging populations, reducing their pool of military recruits. AI offers solutions such as automated drones, autonomous tanks, and robotic infantry, addressing the gap left by human resource constraints.</w:t>
      </w:r>
      <w:r/>
    </w:p>
    <w:p>
      <w:r/>
      <w:r>
        <w:t xml:space="preserve">◆ </w:t>
      </w:r>
      <w:r>
        <w:rPr>
          <w:b/>
        </w:rPr>
        <w:t>Control Over Military:</w:t>
      </w:r>
      <w:r>
        <w:t>AI provides these regimes tools to maintain tight control over military personnel. Autonomous systems can reduce the need for human decision-makers, mitigating risks of dissent or coups—a significant concern for regimes wary of internal opposition.</w:t>
      </w:r>
      <w:r/>
    </w:p>
    <w:p>
      <w:r/>
      <w:r>
        <w:t xml:space="preserve">◆ </w:t>
      </w:r>
      <w:r>
        <w:rPr>
          <w:b/>
        </w:rPr>
        <w:t>Strategic Drive:</w:t>
      </w:r>
      <w:r>
        <w:t>There's a geopolitical push to avoid lagging behind the U.S. in advanced military technologies. Aggressively navigating AI development is crucial for maintaining a competitive stance, with fears that failure might render them vulnerable in future conflicts.</w:t>
      </w:r>
      <w:r/>
    </w:p>
    <w:p>
      <w:r/>
      <w:r>
        <w:rPr>
          <w:b/>
        </w:rPr>
        <w:t>Balancing AI’s Military Use with Ethical and Legal Considerations</w:t>
      </w:r>
      <w:r/>
    </w:p>
    <w:p>
      <w:r/>
      <w:r>
        <w:t>Despite the undeniable advantages, the use of AI in military contexts raises serious ethical and legal questions. Autonomous systems making life-or-death decisions independently stirs unease among policymakers and analysts. Critics argue that an AI-driven arms race could have unintended and potentially dangerous consequences, particularly if these technologies are misused or fall into the wrong hands.</w:t>
      </w:r>
      <w:r/>
    </w:p>
    <w:p>
      <w:r/>
      <w:r>
        <w:t>In November 2022, the U.S. State Department introduced ten principles for the responsible development and use of military AI. These principles stress transparency, accountability, and adherence to international law. They call for stringent testing, bias minimisation measures, and oversight to ensure human involvement remains central in military decision-making. Recommendations included safeguards against unintended AI behaviours, comprehensive legal reviews of AI technologies, and efforts to prevent the spread of AI-powered weapons to non-state actors or rogue regimes.</w:t>
      </w:r>
      <w:r/>
    </w:p>
    <w:p>
      <w:r/>
      <w:r>
        <w:rPr>
          <w:b/>
        </w:rPr>
        <w:t>International Efforts for Responsible AI Use in Warfare</w:t>
      </w:r>
      <w:r/>
    </w:p>
    <w:p>
      <w:r/>
      <w:r>
        <w:t>In September 2023, the "Responsible AI in the Military Domain" (REAIM) summit in Seoul, South Korea, aimed to establish guidelines for responsible AI use in military operations. Co-hosted by the Netherlands, Singapore, Kenya, and the United Kingdom, the summit drew nearly 2,000 participants from 96 countries, including 38 ministers. The summit yielded a 20-clause blueprint addressing the humanitarian, legal, and security issues associated with military AI applications.</w:t>
      </w:r>
      <w:r/>
    </w:p>
    <w:p>
      <w:r/>
      <w:r>
        <w:t>This blueprint prioritises compliance with international law—particularly humanitarian law—and insists on human control in critical decision-making processes, especially regarding nuclear arsenals. Additionally, it highlights the risks of AI exacerbating arms races and the proliferation of weapons of mass destruction (WMDs), calling for international collaboration to prevent AI technologies from enabling the spread of WMDs by state or non-state actors, including terrorist groups.</w:t>
      </w:r>
      <w:r/>
    </w:p>
    <w:p>
      <w:r/>
      <w:r>
        <w:t>While the blueprint received broad support from 61 countries, China abstained from signing, despite participating in the summit. Beijing’s stance underscores the complexities within the global AI race. Chinese officials emphasised the need for any AI framework to respect all nations' security concerns and cautioned against actions that might trigger an arms race. They advocated for "prudent" and "responsible" AI development, calling for international dialogue to mitigate miscalculations and conflicts.</w:t>
      </w:r>
      <w:r/>
    </w:p>
    <w:p>
      <w:r/>
      <w:r>
        <w:rPr>
          <w:b/>
        </w:rPr>
        <w:t>The Future of AI in Warfare</w:t>
      </w:r>
      <w:r/>
    </w:p>
    <w:p>
      <w:r/>
      <w:r>
        <w:t>As AI's role in military contexts intensifies, it is evident the technology will continue to profoundly influence warfare. The advantages of AI—enhancing efficiency, speed, and precision—are immense, but the risks are equally significant. Autonomous systems might make unpredictable decisions, especially under high-pressure scenarios, such as nuclear conflict.</w:t>
      </w:r>
      <w:r/>
    </w:p>
    <w:p>
      <w:r/>
      <w:r>
        <w:t>To manage these risks, the international community must strive for frameworks that ensure AI is utilised safely and responsibly in military settings. This effort requires balancing innovation with global security protection. The initiatives led by the U.S. State Department and the REAIM summit present starting points; however, greater efforts are essential.</w:t>
      </w:r>
      <w:r/>
    </w:p>
    <w:p>
      <w:r/>
      <w:r>
        <w:t>Achievement of a global consensus will necessitate inclusive dialogues involving sceptical nations like China and Russia. Transparency, trust, and cooperation will be pivotal to averting an uncontrolled AI arms race. The future of warfare, thus, will not solely depend on AI advancements but also on today's policy decisions regarding their ethical and strategic applications.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