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Accenture and Unilever deepen strategic AI partnership to enhance global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Accenture and Unilever Deepen Strategic AI Partnership to Enhance Global Operations</w:t>
      </w:r>
      <w:r/>
    </w:p>
    <w:p>
      <w:r/>
      <w:r>
        <w:t>In a significant stride towards bolstering operational efficiency and agility, Accenture has announced an extended collaboration with multinational consumer goods giant Unilever. This multi-year initiative aims to streamline Unilever's digital infrastructure by integrating cutting-edge generative AI technologies.</w:t>
      </w:r>
      <w:r/>
    </w:p>
    <w:p>
      <w:r/>
      <w:r>
        <w:t>The partnership centres around the deployment of Accenture's GenWizard platform, a versatile AI toolset bolstered by over 350 patents. GenWizard is designed to scale AI applications that not only reduce operational costs but also optimise processes across Unilever at a global scale. This alliance marks a substantial evolution in Unilever’s digital strategy, positioning the company at the forefront of AI-driven business transformation.</w:t>
      </w:r>
      <w:r/>
    </w:p>
    <w:p>
      <w:r/>
      <w:r>
        <w:t>Unilever's CEO, Hein Schumacher, highlighted the ambitious scope of the program. While Unilever has already implemented 500 AI applications across its extensive operations, Schumacher expressed confidence that the collaboration with Accenture would unlock even greater potential. The goal is to spur faster growth, enhance productivity, and drive superior performance across their diverse range of sectors.</w:t>
      </w:r>
      <w:r/>
    </w:p>
    <w:p>
      <w:r/>
      <w:r>
        <w:t>Operating in over 190 countries, Unilever is a leading name in beauty and wellbeing, personal care, home care, nutrition, and ice cream, having amassed $66.5 billion in sales in 2023. The company’s expansive global footprint necessitates advanced technological solutions to maintain and enhance operational efficiencies.</w:t>
      </w:r>
      <w:r/>
    </w:p>
    <w:p>
      <w:r/>
      <w:r>
        <w:t>Accenture, a global leader in digital transformation with approximately 750,000 employees worldwide, brings substantial expertise to the table. Known for its proficiency in driving digital innovation across various industries, Accenture's expanded partnership with Unilever is a logical progression from their previous explorations into AI solutions.</w:t>
      </w:r>
      <w:r/>
    </w:p>
    <w:p>
      <w:r/>
      <w:r>
        <w:t>The collaboration will focus on utilising generative AI tools to develop targeted business solutions, which in turn are expected to foster competitive advantages and create long-term value for Unilever's operations globally. The integration of GenWizard will enable Unilever to harness the full potential of AI, setting a new benchmark in industry standards for digital transformation.</w:t>
      </w:r>
      <w:r/>
    </w:p>
    <w:p>
      <w:r/>
      <w:r>
        <w:t>This partnership underscores the increasing significance of AI in modern business environments, highlighting how leading global corporations are leveraging advanced technologies to stay ahead in competitive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https://www.nasdaq.com/articles/accenture-multi-year-partnership-unilever-simplify-digital-core-and-apply-generative-ai</w:t>
        </w:r>
      </w:hyperlink>
      <w:r>
        <w:t xml:space="preserve"> - Corroborates the multi-year partnership between Accenture and Unilever to simplify Unilever's digital core and apply generative AI.</w:t>
      </w:r>
      <w:r/>
    </w:p>
    <w:p>
      <w:pPr>
        <w:pStyle w:val="ListNumber"/>
        <w:spacing w:line="240" w:lineRule="auto"/>
        <w:ind w:left="720"/>
      </w:pPr>
      <w:r/>
      <w:hyperlink r:id="rId11">
        <w:r>
          <w:rPr>
            <w:color w:val="0000EE"/>
            <w:u w:val="single"/>
          </w:rPr>
          <w:t>https://ecommercenews.uk/story/unilever-accenture-expand-ai-partnership-to-boost-efficiency</w:t>
        </w:r>
      </w:hyperlink>
      <w:r>
        <w:t xml:space="preserve"> - Details the expansion of the strategic partnership and the use of Accenture's GenWizard platform to drive efficiencies and enhance business agility.</w:t>
      </w:r>
      <w:r/>
    </w:p>
    <w:p>
      <w:pPr>
        <w:pStyle w:val="ListNumber"/>
        <w:spacing w:line="240" w:lineRule="auto"/>
        <w:ind w:left="720"/>
      </w:pPr>
      <w:r/>
      <w:hyperlink r:id="rId12">
        <w:r>
          <w:rPr>
            <w:color w:val="0000EE"/>
            <w:u w:val="single"/>
          </w:rPr>
          <w:t>https://newsroom.accenture.com/news/2023/unilever-and-accenture-collaborate-on-next-generation-ai</w:t>
        </w:r>
      </w:hyperlink>
      <w:r>
        <w:t xml:space="preserve"> - Provides background on the long-standing partnership between Unilever and Accenture, including their collaboration on next-generation AI from Unilever’s Horizon3 Labs.</w:t>
      </w:r>
      <w:r/>
    </w:p>
    <w:p>
      <w:pPr>
        <w:pStyle w:val="ListNumber"/>
        <w:spacing w:line="240" w:lineRule="auto"/>
        <w:ind w:left="720"/>
      </w:pPr>
      <w:r/>
      <w:hyperlink r:id="rId13">
        <w:r>
          <w:rPr>
            <w:color w:val="0000EE"/>
            <w:u w:val="single"/>
          </w:rPr>
          <w:t>https://aithority.com/machine-learning/unilever-and-accenture-join-forces-to-establish-a-new-industry-standard-in-generative-ai-powered-productivity/</w:t>
        </w:r>
      </w:hyperlink>
      <w:r>
        <w:t xml:space="preserve"> - Explains the multi-year program to establish a new industry standard in generative AI-powered productivity and the role of Accenture’s GenWizard platform.</w:t>
      </w:r>
      <w:r/>
    </w:p>
    <w:p>
      <w:pPr>
        <w:pStyle w:val="ListNumber"/>
        <w:spacing w:line="240" w:lineRule="auto"/>
        <w:ind w:left="720"/>
      </w:pPr>
      <w:r/>
      <w:hyperlink r:id="rId14">
        <w:r>
          <w:rPr>
            <w:color w:val="0000EE"/>
            <w:u w:val="single"/>
          </w:rPr>
          <w:t>https://finance.yahoo.com/news/accenture-unilever-collaborate-generative-ai-124800679.html</w:t>
        </w:r>
      </w:hyperlink>
      <w:r>
        <w:t xml:space="preserve"> - Discusses the partnership's focus on deploying targeted generative AI solutions to enhance efficiency, reduce costs, and drive operational responsiveness.</w:t>
      </w:r>
      <w:r/>
    </w:p>
    <w:p>
      <w:pPr>
        <w:pStyle w:val="ListNumber"/>
        <w:spacing w:line="240" w:lineRule="auto"/>
        <w:ind w:left="720"/>
      </w:pPr>
      <w:r/>
      <w:hyperlink r:id="rId10">
        <w:r>
          <w:rPr>
            <w:color w:val="0000EE"/>
            <w:u w:val="single"/>
          </w:rPr>
          <w:t>https://www.nasdaq.com/articles/accenture-multi-year-partnership-unilever-simplify-digital-core-and-apply-generative-ai</w:t>
        </w:r>
      </w:hyperlink>
      <w:r>
        <w:t xml:space="preserve"> - Quotes Unilever's CEO, Hein Schumacher, on the potential of the partnership to drive faster growth, enhance productivity, and deliver superior performance.</w:t>
      </w:r>
      <w:r/>
    </w:p>
    <w:p>
      <w:pPr>
        <w:pStyle w:val="ListNumber"/>
        <w:spacing w:line="240" w:lineRule="auto"/>
        <w:ind w:left="720"/>
      </w:pPr>
      <w:r/>
      <w:hyperlink r:id="rId11">
        <w:r>
          <w:rPr>
            <w:color w:val="0000EE"/>
            <w:u w:val="single"/>
          </w:rPr>
          <w:t>https://ecommercenews.uk/story/unilever-accenture-expand-ai-partnership-to-boost-efficiency</w:t>
        </w:r>
      </w:hyperlink>
      <w:r>
        <w:t xml:space="preserve"> - Details Unilever's global operations and the necessity of advanced technological solutions to maintain and enhance operational efficiencies.</w:t>
      </w:r>
      <w:r/>
    </w:p>
    <w:p>
      <w:pPr>
        <w:pStyle w:val="ListNumber"/>
        <w:spacing w:line="240" w:lineRule="auto"/>
        <w:ind w:left="720"/>
      </w:pPr>
      <w:r/>
      <w:hyperlink r:id="rId12">
        <w:r>
          <w:rPr>
            <w:color w:val="0000EE"/>
            <w:u w:val="single"/>
          </w:rPr>
          <w:t>https://newsroom.accenture.com/news/2023/unilever-and-accenture-collaborate-on-next-generation-ai</w:t>
        </w:r>
      </w:hyperlink>
      <w:r>
        <w:t xml:space="preserve"> - Highlights Accenture's expertise in driving digital innovation and its role in the partnership to leverage generative AI tools.</w:t>
      </w:r>
      <w:r/>
    </w:p>
    <w:p>
      <w:pPr>
        <w:pStyle w:val="ListNumber"/>
        <w:spacing w:line="240" w:lineRule="auto"/>
        <w:ind w:left="720"/>
      </w:pPr>
      <w:r/>
      <w:hyperlink r:id="rId13">
        <w:r>
          <w:rPr>
            <w:color w:val="0000EE"/>
            <w:u w:val="single"/>
          </w:rPr>
          <w:t>https://aithority.com/machine-learning/unilever-and-accenture-join-forces-to-establish-a-new-industry-standard-in-generative-ai-powered-productivity/</w:t>
        </w:r>
      </w:hyperlink>
      <w:r>
        <w:t xml:space="preserve"> - Explains how the integration of GenWizard will enable Unilever to harness the full potential of AI and set new benchmarks in industry standards for digital transformation.</w:t>
      </w:r>
      <w:r/>
    </w:p>
    <w:p>
      <w:pPr>
        <w:pStyle w:val="ListNumber"/>
        <w:spacing w:line="240" w:lineRule="auto"/>
        <w:ind w:left="720"/>
      </w:pPr>
      <w:r/>
      <w:hyperlink r:id="rId14">
        <w:r>
          <w:rPr>
            <w:color w:val="0000EE"/>
            <w:u w:val="single"/>
          </w:rPr>
          <w:t>https://finance.yahoo.com/news/accenture-unilever-collaborate-generative-ai-124800679.html</w:t>
        </w:r>
      </w:hyperlink>
      <w:r>
        <w:t xml:space="preserve"> - Underlines the increasing significance of AI in modern business environments and how leading corporations are leveraging advanced technologies to stay competitive.</w:t>
      </w:r>
      <w:r/>
    </w:p>
    <w:p>
      <w:pPr>
        <w:pStyle w:val="ListNumber"/>
        <w:spacing w:line="240" w:lineRule="auto"/>
        <w:ind w:left="720"/>
      </w:pPr>
      <w:r/>
      <w:hyperlink r:id="rId11">
        <w:r>
          <w:rPr>
            <w:color w:val="0000EE"/>
            <w:u w:val="single"/>
          </w:rPr>
          <w:t>https://ecommercenews.uk/story/unilever-accenture-expand-ai-partnership-to-boost-efficiency</w:t>
        </w:r>
      </w:hyperlink>
      <w:r>
        <w:t xml:space="preserve"> - Provides an overview of Unilever's extensive global footprint and its sales figures, emphasizing the need for advanced technological solutions.</w:t>
      </w:r>
      <w:r/>
    </w:p>
    <w:p>
      <w:pPr>
        <w:pStyle w:val="ListNumber"/>
        <w:spacing w:line="240" w:lineRule="auto"/>
        <w:ind w:left="720"/>
      </w:pPr>
      <w:r/>
      <w:hyperlink r:id="rId15">
        <w:r>
          <w:rPr>
            <w:color w:val="0000EE"/>
            <w:u w:val="single"/>
          </w:rPr>
          <w:t>https://www.theconsultingreport.com/accenture-expands-partnership-with-unilever-to-enhance-ai-driven-productivity/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sdaq.com/articles/accenture-multi-year-partnership-unilever-simplify-digital-core-and-apply-generative-ai" TargetMode="External"/><Relationship Id="rId11" Type="http://schemas.openxmlformats.org/officeDocument/2006/relationships/hyperlink" Target="https://ecommercenews.uk/story/unilever-accenture-expand-ai-partnership-to-boost-efficiency" TargetMode="External"/><Relationship Id="rId12" Type="http://schemas.openxmlformats.org/officeDocument/2006/relationships/hyperlink" Target="https://newsroom.accenture.com/news/2023/unilever-and-accenture-collaborate-on-next-generation-ai" TargetMode="External"/><Relationship Id="rId13" Type="http://schemas.openxmlformats.org/officeDocument/2006/relationships/hyperlink" Target="https://aithority.com/machine-learning/unilever-and-accenture-join-forces-to-establish-a-new-industry-standard-in-generative-ai-powered-productivity/" TargetMode="External"/><Relationship Id="rId14" Type="http://schemas.openxmlformats.org/officeDocument/2006/relationships/hyperlink" Target="https://finance.yahoo.com/news/accenture-unilever-collaborate-generative-ai-124800679.html" TargetMode="External"/><Relationship Id="rId15" Type="http://schemas.openxmlformats.org/officeDocument/2006/relationships/hyperlink" Target="https://www.theconsultingreport.com/accenture-expands-partnership-with-unilever-to-enhance-ai-driven-produ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