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Austrian firm Mostly AI launches synthetic text functionality to enhance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Austrian Firm Mostly AI Launches Synthetic Text Functionality to Enhance AI Training</w:t>
      </w:r>
      <w:r/>
    </w:p>
    <w:p>
      <w:r/>
      <w:r>
        <w:t>In a significant development for artificial intelligence (AI) application in businesses, Austria-based Mostly AI has launched a synthetic text functionality geared towards generating privacy-protected synthetic data. This innovation is set to revolutionise how enterprises train large language models (LLMs) using proprietary customer data.</w:t>
      </w:r>
      <w:r/>
    </w:p>
    <w:p>
      <w:r/>
      <w:r>
        <w:t>The growing reliance on generative AI (gen AI) has highlighted the importance of training data, which is often rich in personally identifiable information (PII). This makes it a potential privacy risk. While public data sources have traditionally fed AI models like ChatGPT, there is an increasing need for data tailored to specific business requirements. Mostly AI aims to address these needs by offering a synthetic data solution.</w:t>
      </w:r>
      <w:r/>
    </w:p>
    <w:p>
      <w:r/>
      <w:r>
        <w:t>Announced on Tuesday, the new synthetic text functionality allows businesses to upload their proprietary datasets to Mostly AI's platform. These datasets can include emails, support transcripts, and chatbot exchanges—all crucial for understanding customer interactions. The platform then generates synthetic data that preserves the original patterns and diversity without the associated privacy risks.</w:t>
      </w:r>
      <w:r/>
    </w:p>
    <w:p>
      <w:r/>
      <w:r>
        <w:rPr>
          <w:b/>
        </w:rPr>
        <w:t>How It Works</w:t>
      </w:r>
      <w:r/>
    </w:p>
    <w:p>
      <w:r/>
      <w:r>
        <w:t>To utilise this technology, companies can upload their proprietary datasets to the Mostly AI platform. These datasets are processed through privacy-protected reusable bundles containing metadata of the original data. After confirming the correct configurations and encoding types, users select from various AI models integrated into the platform, including options from HuggingFace.</w:t>
      </w:r>
      <w:r/>
    </w:p>
    <w:p>
      <w:r/>
      <w:r>
        <w:t>The result is a synthetic dataset that matches the statistical properties of the original data, without containing actual PII. The generated data, therefore, maintains the utility of the original data for training LLMs but complies with privacy regulations such as GDPR and CCPA.</w:t>
      </w:r>
      <w:r/>
    </w:p>
    <w:p>
      <w:r/>
      <w:r>
        <w:t>According to Mostly AI, the synthetic data not only preserves the statistical fidelity of the original dataset but also augments it by ensuring more diversity. This can be particularly useful for rebalancing datasets to remove biases or generate mock data for software testing. Tobias Hann, CEO of Mostly AI, emphasises that synthetic data offers enhanced quality and potential compared to public data sources, which are increasingly yielding diminishing returns.</w:t>
      </w:r>
      <w:r/>
    </w:p>
    <w:p>
      <w:r/>
      <w:r>
        <w:rPr>
          <w:b/>
        </w:rPr>
        <w:t>Evolving AI Data Requirements</w:t>
      </w:r>
      <w:r/>
    </w:p>
    <w:p>
      <w:r/>
      <w:r>
        <w:t>Synthetic data's role becomes more critical as models hit a training plateau due to limited availability of high-quality public data. Mostly AI’s solution aims to circumvent these limitations by making synthetic data as viable and efficient as its real counterpart.</w:t>
      </w:r>
      <w:r/>
    </w:p>
    <w:p>
      <w:r/>
      <w:r>
        <w:t>Founded to generate structured synthetic data, Mostly AI has evolved its offerings to include text data, which is often riddled with PII and diversity gaps. This new feature empowers enterprises to clean and utilise their own datasets more effectively, thereby facilitating better model training and innovation.</w:t>
      </w:r>
      <w:r/>
    </w:p>
    <w:p>
      <w:r/>
      <w:r>
        <w:rPr>
          <w:b/>
        </w:rPr>
        <w:t>Performance and Applications</w:t>
      </w:r>
      <w:r/>
    </w:p>
    <w:p>
      <w:r/>
      <w:r>
        <w:t>The company claims that training a text classifier on its synthetic data showed a 35% improvement in performance compared to data generated by prompting GPT-4o-mini. Mostly AI generates synthetic text by fine-tuning models with the original structured and text data to ensure the generated text is contextually accurate and useful.</w:t>
      </w:r>
      <w:r/>
    </w:p>
    <w:p>
      <w:r/>
      <w:r>
        <w:t>While direct benchmarks comparing Mostly AI’s synthetic text generator to other providers such as Gretel are awaited, the company asserts it has consistently demonstrated superior performance in past comparisons in terms of data quality and privacy.</w:t>
      </w:r>
      <w:r/>
    </w:p>
    <w:p>
      <w:r/>
      <w:r>
        <w:rPr>
          <w:b/>
        </w:rPr>
        <w:t>Future Prospects</w:t>
      </w:r>
      <w:r/>
    </w:p>
    <w:p>
      <w:r/>
      <w:r>
        <w:t>As recently highlighted in a Gartner report, the potential of synthetic data in software engineering remains largely untapped but is expected to grow significantly. By 2026, 75% of companies are projected to use generative AI to create synthetic data, a drastic increase from less than 5% today.</w:t>
      </w:r>
      <w:r/>
    </w:p>
    <w:p>
      <w:r/>
      <w:r>
        <w:t>Mostly AI’s synthetic text functionality opens new avenues for businesses to leverage AI while adhering to rigorous privacy standards. This development is especially pertinent as enterprises seek more robust and secure methods for AI training, ensuring that the proprietary data they rely on can be used effectively without compromising privacy.</w:t>
      </w:r>
      <w:r/>
    </w:p>
    <w:p>
      <w:r/>
      <w:r>
        <w:t>The innovation marks a significant stride forward in the AI sector, particularly for businesses navigating the complex landscape of data privacy and model training. As Mostly AI continues to refine and expand its offerings, the implications for enterprise AI applications and data management could be profound.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https://venturebeat.com/data-infrastructure/mostly-ais-synthetic-text-tool-can-unlock-enterprise-emails-and-conversations-for-ai-training/</w:t>
        </w:r>
      </w:hyperlink>
      <w:r>
        <w:t xml:space="preserve"> - Corroborates the launch of Mostly AI's synthetic text functionality to generate privacy-protected synthetic data from proprietary datasets like emails, support transcripts, and chatbot conversations.</w:t>
      </w:r>
      <w:r/>
    </w:p>
    <w:p>
      <w:pPr>
        <w:pStyle w:val="ListNumber"/>
        <w:spacing w:line="240" w:lineRule="auto"/>
        <w:ind w:left="720"/>
      </w:pPr>
      <w:r/>
      <w:hyperlink r:id="rId11">
        <w:r>
          <w:rPr>
            <w:color w:val="0000EE"/>
            <w:u w:val="single"/>
          </w:rPr>
          <w:t>https://www.prnewswire.com/news-releases/mostly-ai-launches-synthetic-text-to-overcome-ai-training-plateau-and-unlock-high-value-proprietary-data-302263251.html</w:t>
        </w:r>
      </w:hyperlink>
      <w:r>
        <w:t xml:space="preserve"> - Supports the announcement of Mostly AI's synthetic text functionality and its ability to unlock value from proprietary text data without compromising privacy.</w:t>
      </w:r>
      <w:r/>
    </w:p>
    <w:p>
      <w:pPr>
        <w:pStyle w:val="ListNumber"/>
        <w:spacing w:line="240" w:lineRule="auto"/>
        <w:ind w:left="720"/>
      </w:pPr>
      <w:r/>
      <w:hyperlink r:id="rId12">
        <w:r>
          <w:rPr>
            <w:color w:val="0000EE"/>
            <w:u w:val="single"/>
          </w:rPr>
          <w:t>https://www.zdnet.com/article/can-synthetic-data-solve-ais-privacy-concerns-this-company-is-betting-on-it/</w:t>
        </w:r>
      </w:hyperlink>
      <w:r>
        <w:t xml:space="preserve"> - Explains how Mostly AI's synthetic data solution helps businesses avoid privacy risks by generating synthetic data that preserves the original statistical patterns.</w:t>
      </w:r>
      <w:r/>
    </w:p>
    <w:p>
      <w:pPr>
        <w:pStyle w:val="ListNumber"/>
        <w:spacing w:line="240" w:lineRule="auto"/>
        <w:ind w:left="720"/>
      </w:pPr>
      <w:r/>
      <w:hyperlink r:id="rId13">
        <w:r>
          <w:rPr>
            <w:color w:val="0000EE"/>
            <w:u w:val="single"/>
          </w:rPr>
          <w:t>https://mostly.ai/blog/synthetic-text-data</w:t>
        </w:r>
      </w:hyperlink>
      <w:r>
        <w:t xml:space="preserve"> - Details the process of generating synthetic text data using Mostly AI's platform, including uploading datasets and configuring encoding types.</w:t>
      </w:r>
      <w:r/>
    </w:p>
    <w:p>
      <w:pPr>
        <w:pStyle w:val="ListNumber"/>
        <w:spacing w:line="240" w:lineRule="auto"/>
        <w:ind w:left="720"/>
      </w:pPr>
      <w:r/>
      <w:hyperlink r:id="rId14">
        <w:r>
          <w:rPr>
            <w:color w:val="0000EE"/>
            <w:u w:val="single"/>
          </w:rPr>
          <w:t>https://mostly.ai/docs/generators/configure/set-encoding-types</w:t>
        </w:r>
      </w:hyperlink>
      <w:r>
        <w:t xml:space="preserve"> - Provides information on the encoding types available in Mostly AI, including options for synthetic text generation using LSTM models and HuggingFace models.</w:t>
      </w:r>
      <w:r/>
    </w:p>
    <w:p>
      <w:pPr>
        <w:pStyle w:val="ListNumber"/>
        <w:spacing w:line="240" w:lineRule="auto"/>
        <w:ind w:left="720"/>
      </w:pPr>
      <w:r/>
      <w:hyperlink r:id="rId10">
        <w:r>
          <w:rPr>
            <w:color w:val="0000EE"/>
            <w:u w:val="single"/>
          </w:rPr>
          <w:t>https://venturebeat.com/data-infrastructure/mostly-ais-synthetic-text-tool-can-unlock-enterprise-emails-and-conversations-for-ai-training/</w:t>
        </w:r>
      </w:hyperlink>
      <w:r>
        <w:t xml:space="preserve"> - Highlights the integration of various AI models, including those from HuggingFace, to generate synthetic text that maintains the diversity and statistical properties of the original data.</w:t>
      </w:r>
      <w:r/>
    </w:p>
    <w:p>
      <w:pPr>
        <w:pStyle w:val="ListNumber"/>
        <w:spacing w:line="240" w:lineRule="auto"/>
        <w:ind w:left="720"/>
      </w:pPr>
      <w:r/>
      <w:hyperlink r:id="rId11">
        <w:r>
          <w:rPr>
            <w:color w:val="0000EE"/>
            <w:u w:val="single"/>
          </w:rPr>
          <w:t>https://www.prnewswire.com/news-releases/mostly-ai-launches-synthetic-text-to-overcome-ai-training-plateau-and-unlock-high-value-proprietary-data-302263251.html</w:t>
        </w:r>
      </w:hyperlink>
      <w:r>
        <w:t xml:space="preserve"> - Discusses how synthetic data can help in rebalancing datasets, removing biases, and generating mock data for software testing, while ensuring compliance with privacy regulations like GDPR and CCPA.</w:t>
      </w:r>
      <w:r/>
    </w:p>
    <w:p>
      <w:pPr>
        <w:pStyle w:val="ListNumber"/>
        <w:spacing w:line="240" w:lineRule="auto"/>
        <w:ind w:left="720"/>
      </w:pPr>
      <w:r/>
      <w:hyperlink r:id="rId12">
        <w:r>
          <w:rPr>
            <w:color w:val="0000EE"/>
            <w:u w:val="single"/>
          </w:rPr>
          <w:t>https://www.zdnet.com/article/can-synthetic-data-solve-ais-privacy-concerns-this-company-is-betting-on-it/</w:t>
        </w:r>
      </w:hyperlink>
      <w:r>
        <w:t xml:space="preserve"> - Corroborates the claim that synthetic data generated by Mostly AI shows a 35% improvement in performance for training text classifiers compared to data generated by prompting GPT-4o-mini.</w:t>
      </w:r>
      <w:r/>
    </w:p>
    <w:p>
      <w:pPr>
        <w:pStyle w:val="ListNumber"/>
        <w:spacing w:line="240" w:lineRule="auto"/>
        <w:ind w:left="720"/>
      </w:pPr>
      <w:r/>
      <w:hyperlink r:id="rId10">
        <w:r>
          <w:rPr>
            <w:color w:val="0000EE"/>
            <w:u w:val="single"/>
          </w:rPr>
          <w:t>https://venturebeat.com/data-infrastructure/mostly-ais-synthetic-text-tool-can-unlock-enterprise-emails-and-conversations-for-ai-training/</w:t>
        </w:r>
      </w:hyperlink>
      <w:r>
        <w:t xml:space="preserve"> - Supports the assertion that Mostly AI’s synthetic text functionality helps enterprises overcome the limitations of public data sources and the associated privacy risks.</w:t>
      </w:r>
      <w:r/>
    </w:p>
    <w:p>
      <w:pPr>
        <w:pStyle w:val="ListNumber"/>
        <w:spacing w:line="240" w:lineRule="auto"/>
        <w:ind w:left="720"/>
      </w:pPr>
      <w:r/>
      <w:hyperlink r:id="rId11">
        <w:r>
          <w:rPr>
            <w:color w:val="0000EE"/>
            <w:u w:val="single"/>
          </w:rPr>
          <w:t>https://www.prnewswire.com/news-releases/mostly-ai-launches-synthetic-text-to-overcome-ai-training-plateau-and-unlock-high-value-proprietary-data-302263251.html</w:t>
        </w:r>
      </w:hyperlink>
      <w:r>
        <w:t xml:space="preserve"> - Mentions the future prospects of synthetic data, including the prediction that 75% of companies will use generative AI to create synthetic data by 2026, as highlighted in a Gartner report.</w:t>
      </w:r>
      <w:r/>
    </w:p>
    <w:p>
      <w:pPr>
        <w:pStyle w:val="ListNumber"/>
        <w:spacing w:line="240" w:lineRule="auto"/>
        <w:ind w:left="720"/>
      </w:pPr>
      <w:r/>
      <w:hyperlink r:id="rId12">
        <w:r>
          <w:rPr>
            <w:color w:val="0000EE"/>
            <w:u w:val="single"/>
          </w:rPr>
          <w:t>https://www.zdnet.com/article/can-synthetic-data-solve-ais-privacy-concerns-this-company-is-betting-on-it/</w:t>
        </w:r>
      </w:hyperlink>
      <w:r>
        <w:t xml:space="preserve"> - Discusses the broader implications of synthetic data in software engineering and its potential to address the current limitations in AI training data.</w:t>
      </w:r>
      <w:r/>
    </w:p>
    <w:p>
      <w:pPr>
        <w:pStyle w:val="ListNumber"/>
        <w:spacing w:line="240" w:lineRule="auto"/>
        <w:ind w:left="720"/>
      </w:pPr>
      <w:r/>
      <w:hyperlink r:id="rId15">
        <w:r>
          <w:rPr>
            <w:color w:val="0000EE"/>
            <w:u w:val="single"/>
          </w:rPr>
          <w:t>https://www.zdnet.com/article/can-synthetic-data-solve-ais-privacy-concerns-this-company-is-betting-on-it/#ftag=RSSbaffb68</w:t>
        </w:r>
      </w:hyperlink>
      <w:r>
        <w:t xml:space="preserve"> - Please view link - unable to able to access data</w:t>
      </w:r>
      <w:r/>
    </w:p>
    <w:p>
      <w:pPr>
        <w:pStyle w:val="ListNumber"/>
        <w:spacing w:line="240" w:lineRule="auto"/>
        <w:ind w:left="720"/>
      </w:pPr>
      <w:r/>
      <w:hyperlink r:id="rId10">
        <w:r>
          <w:rPr>
            <w:color w:val="0000EE"/>
            <w:u w:val="single"/>
          </w:rPr>
          <w:t>https://venturebeat.com/data-infrastructure/mostly-ais-synthetic-text-tool-can-unlock-enterprise-emails-and-conversations-for-ai-training/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data-infrastructure/mostly-ais-synthetic-text-tool-can-unlock-enterprise-emails-and-conversations-for-ai-training/" TargetMode="External"/><Relationship Id="rId11" Type="http://schemas.openxmlformats.org/officeDocument/2006/relationships/hyperlink" Target="https://www.prnewswire.com/news-releases/mostly-ai-launches-synthetic-text-to-overcome-ai-training-plateau-and-unlock-high-value-proprietary-data-302263251.html" TargetMode="External"/><Relationship Id="rId12" Type="http://schemas.openxmlformats.org/officeDocument/2006/relationships/hyperlink" Target="https://www.zdnet.com/article/can-synthetic-data-solve-ais-privacy-concerns-this-company-is-betting-on-it/" TargetMode="External"/><Relationship Id="rId13" Type="http://schemas.openxmlformats.org/officeDocument/2006/relationships/hyperlink" Target="https://mostly.ai/blog/synthetic-text-data" TargetMode="External"/><Relationship Id="rId14" Type="http://schemas.openxmlformats.org/officeDocument/2006/relationships/hyperlink" Target="https://mostly.ai/docs/generators/configure/set-encoding-types" TargetMode="External"/><Relationship Id="rId15" Type="http://schemas.openxmlformats.org/officeDocument/2006/relationships/hyperlink" Target="https://www.zdnet.com/article/can-synthetic-data-solve-ais-privacy-concerns-this-company-is-betting-on-it/#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