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Cerebras Systems files for IPO amid AI market frenzy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Cerebras Systems Files for IPO Amid AI Market Frenzy</w:t>
      </w:r>
      <w:r/>
    </w:p>
    <w:p>
      <w:r/>
      <w:r>
        <w:rPr>
          <w:b/>
        </w:rPr>
        <w:t>Silicon Valley, USA —</w:t>
      </w:r>
      <w:r>
        <w:t xml:space="preserve"> Cerebras Systems, a chip manufacturer specialising in artificial intelligence (AI) technology, has officially filed for an Initial Public Offering (IPO) in a bid to raise up to $1 billion, valuing the company between $7 billion and $8 billion. Founded in 2016, the company only started generating revenue in 2019.</w:t>
      </w:r>
      <w:r/>
    </w:p>
    <w:p>
      <w:r/>
      <w:r>
        <w:t>Cerebras' core technology centres around a wafer-sized chip, which the company claims offers significantly increased memory capacity and faster computational speeds compared to existing GPUs on the market. This enhanced performance is anticipated to reduce training times and inference latencies while also cutting down on programming complexity for AI models.</w:t>
      </w:r>
      <w:r/>
    </w:p>
    <w:p>
      <w:r/>
      <w:r>
        <w:t>The company has experienced a rapid revenue growth, more than tripling its earnings in 2023 to reach $78.7 million, and increasing to $136.4 million in the first half of 2024. Despite this, Cerebras remains deeply unprofitable, reporting a net loss of $66.6 million for the current year, mirroring the annualised loss rate from 2023.</w:t>
      </w:r>
      <w:r/>
    </w:p>
    <w:p>
      <w:r/>
      <w:r>
        <w:t>Cerebras' rise comes amid a keen interest from investors looking for the next big player in the AI chip sector, following Nvidia's significant success. According to a venture capitalist quoted by the Financial Times, public investors have shown an "insatiable desire" to back new entrants in the AI market, leading to high valuations for startups that have been in development for several years.</w:t>
      </w:r>
      <w:r/>
    </w:p>
    <w:p>
      <w:r/>
      <w:r>
        <w:t>Cerebras' dependence on a single major customer, G42, based in Abu Dhabi, has emerged as a potential risk factor. G42 accounted for 83% of Cerebras' total revenue in 2023 and has continued to be a major customer through the first six months of 2024, accounting for 87%. This heavy reliance on G42 exposes Cerebras to risks related to demand fluctuations or changes in regulatory environments that may affect G42.</w:t>
      </w:r>
      <w:r/>
    </w:p>
    <w:p>
      <w:r/>
      <w:r>
        <w:t>G42, which invested heavily in Cerebras' 2021 Series F funding round, also received a $1.5 billion investment from Microsoft earlier this year. Additionally, export controls imposed by the United States on AI technology have added another layer of complexity. While Cerebras has obtained an export license to transfer its CS-2 systems to the United Arab Emirates, all purchased systems thus far are being deployed within the United States, circumventing the need for an export license. Cerebras acknowledges that obtaining export licenses can be a time-consuming process with no guarantees of approval.</w:t>
      </w:r>
      <w:r/>
    </w:p>
    <w:p>
      <w:r/>
      <w:r>
        <w:t>The S-1 filing for the IPO underscores Cerebras' ambitious growth plans and outlines the challenges the company faces, including its significant losses and reliance on a concentrated customer base. The outcome of this IPO will likely serve as a barometer for investor sentiment towards AI technology companies looking to emulate Nvidia's success.</w:t>
      </w:r>
      <w:r/>
    </w:p>
    <w:p>
      <w:r/>
      <w:r>
        <w:t>As the AI market continues to expand, Cerebras' performance in the public market will be closely monitored by industry stakeholders and investors alike. Whether the company can leverage its technological innovations to establish a broader and more diverse customer base remains to be seen.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https://www.nytimes.com/2024/09/30/technology/cerebras-ai-chips-ipo.html</w:t>
        </w:r>
      </w:hyperlink>
      <w:r>
        <w:t xml:space="preserve"> - Cerebras filing for an IPO, its revenue growth, and its unique chip technology.</w:t>
      </w:r>
      <w:r/>
    </w:p>
    <w:p>
      <w:pPr>
        <w:pStyle w:val="ListNumber"/>
        <w:spacing w:line="240" w:lineRule="auto"/>
        <w:ind w:left="720"/>
      </w:pPr>
      <w:r/>
      <w:hyperlink r:id="rId11">
        <w:r>
          <w:rPr>
            <w:color w:val="0000EE"/>
            <w:u w:val="single"/>
          </w:rPr>
          <w:t>https://www.oodaloop.com/briefs/2024/10/01/a-test-case-of-the-ai-frenzy/</w:t>
        </w:r>
      </w:hyperlink>
      <w:r>
        <w:t xml:space="preserve"> - Cerebras' IPO filing, its valuation, and the market's enthusiasm for AI companies.</w:t>
      </w:r>
      <w:r/>
    </w:p>
    <w:p>
      <w:pPr>
        <w:pStyle w:val="ListNumber"/>
        <w:spacing w:line="240" w:lineRule="auto"/>
        <w:ind w:left="720"/>
      </w:pPr>
      <w:r/>
      <w:hyperlink r:id="rId12">
        <w:r>
          <w:rPr>
            <w:color w:val="0000EE"/>
            <w:u w:val="single"/>
          </w:rPr>
          <w:t>https://www.benzinga.com/news/24/10/41119735/nvidia-faces-new-competition-cerebras-files-for-ipo-huawei-pushes-ai-chips</w:t>
        </w:r>
      </w:hyperlink>
      <w:r>
        <w:t xml:space="preserve"> - Cerebras' IPO filing, revenue growth, and competition with Nvidia.</w:t>
      </w:r>
      <w:r/>
    </w:p>
    <w:p>
      <w:pPr>
        <w:pStyle w:val="ListNumber"/>
        <w:spacing w:line="240" w:lineRule="auto"/>
        <w:ind w:left="720"/>
      </w:pPr>
      <w:r/>
      <w:hyperlink r:id="rId13">
        <w:r>
          <w:rPr>
            <w:color w:val="0000EE"/>
            <w:u w:val="single"/>
          </w:rPr>
          <w:t>https://www.seekingalpha.com/news/4154888-nvidia-competitor-cerebras-files-for-us-ipo</w:t>
        </w:r>
      </w:hyperlink>
      <w:r>
        <w:t xml:space="preserve"> - Cerebras' IPO filing and its classification as an AI startup competing with Nvidia.</w:t>
      </w:r>
      <w:r/>
    </w:p>
    <w:p>
      <w:pPr>
        <w:pStyle w:val="ListNumber"/>
        <w:spacing w:line="240" w:lineRule="auto"/>
        <w:ind w:left="720"/>
      </w:pPr>
      <w:r/>
      <w:hyperlink r:id="rId10">
        <w:r>
          <w:rPr>
            <w:color w:val="0000EE"/>
            <w:u w:val="single"/>
          </w:rPr>
          <w:t>https://www.nytimes.com/2024/09/30/technology/cerebras-ai-chips-ipo.html</w:t>
        </w:r>
      </w:hyperlink>
      <w:r>
        <w:t xml:space="preserve"> - Cerebras' dependence on G42 and the associated risks.</w:t>
      </w:r>
      <w:r/>
    </w:p>
    <w:p>
      <w:pPr>
        <w:pStyle w:val="ListNumber"/>
        <w:spacing w:line="240" w:lineRule="auto"/>
        <w:ind w:left="720"/>
      </w:pPr>
      <w:r/>
      <w:hyperlink r:id="rId11">
        <w:r>
          <w:rPr>
            <w:color w:val="0000EE"/>
            <w:u w:val="single"/>
          </w:rPr>
          <w:t>https://www.oodaloop.com/briefs/2024/10/01/a-test-case-of-the-ai-frenzy/</w:t>
        </w:r>
      </w:hyperlink>
      <w:r>
        <w:t xml:space="preserve"> - Cerebras' core technology and its benefits in AI computing.</w:t>
      </w:r>
      <w:r/>
    </w:p>
    <w:p>
      <w:pPr>
        <w:pStyle w:val="ListNumber"/>
        <w:spacing w:line="240" w:lineRule="auto"/>
        <w:ind w:left="720"/>
      </w:pPr>
      <w:r/>
      <w:hyperlink r:id="rId12">
        <w:r>
          <w:rPr>
            <w:color w:val="0000EE"/>
            <w:u w:val="single"/>
          </w:rPr>
          <w:t>https://www.benzinga.com/news/24/10/41119735/nvidia-faces-new-competition-cerebras-files-for-ipo-huawei-pushes-ai-chips</w:t>
        </w:r>
      </w:hyperlink>
      <w:r>
        <w:t xml:space="preserve"> - Cerebras' financial performance, including revenue and net loss.</w:t>
      </w:r>
      <w:r/>
    </w:p>
    <w:p>
      <w:pPr>
        <w:pStyle w:val="ListNumber"/>
        <w:spacing w:line="240" w:lineRule="auto"/>
        <w:ind w:left="720"/>
      </w:pPr>
      <w:r/>
      <w:hyperlink r:id="rId10">
        <w:r>
          <w:rPr>
            <w:color w:val="0000EE"/>
            <w:u w:val="single"/>
          </w:rPr>
          <w:t>https://www.nytimes.com/2024/09/30/technology/cerebras-ai-chips-ipo.html</w:t>
        </w:r>
      </w:hyperlink>
      <w:r>
        <w:t xml:space="preserve"> - Investor interest in AI companies and the high valuations of startups in this sector.</w:t>
      </w:r>
      <w:r/>
    </w:p>
    <w:p>
      <w:pPr>
        <w:pStyle w:val="ListNumber"/>
        <w:spacing w:line="240" w:lineRule="auto"/>
        <w:ind w:left="720"/>
      </w:pPr>
      <w:r/>
      <w:hyperlink r:id="rId11">
        <w:r>
          <w:rPr>
            <w:color w:val="0000EE"/>
            <w:u w:val="single"/>
          </w:rPr>
          <w:t>https://www.oodaloop.com/briefs/2024/10/01/a-test-case-of-the-ai-frenzy/</w:t>
        </w:r>
      </w:hyperlink>
      <w:r>
        <w:t xml:space="preserve"> - The potential risks and challenges outlined in Cerebras' S-1 filing.</w:t>
      </w:r>
      <w:r/>
    </w:p>
    <w:p>
      <w:pPr>
        <w:pStyle w:val="ListNumber"/>
        <w:spacing w:line="240" w:lineRule="auto"/>
        <w:ind w:left="720"/>
      </w:pPr>
      <w:r/>
      <w:hyperlink r:id="rId12">
        <w:r>
          <w:rPr>
            <w:color w:val="0000EE"/>
            <w:u w:val="single"/>
          </w:rPr>
          <w:t>https://www.benzinga.com/news/24/10/41119735/nvidia-faces-new-competition-cerebras-files-for-ipo-huawei-pushes-ai-chips</w:t>
        </w:r>
      </w:hyperlink>
      <w:r>
        <w:t xml:space="preserve"> - Export controls and the impact on Cerebras' business operations.</w:t>
      </w:r>
      <w:r/>
    </w:p>
    <w:p>
      <w:pPr>
        <w:pStyle w:val="ListNumber"/>
        <w:spacing w:line="240" w:lineRule="auto"/>
        <w:ind w:left="720"/>
      </w:pPr>
      <w:r/>
      <w:hyperlink r:id="rId13">
        <w:r>
          <w:rPr>
            <w:color w:val="0000EE"/>
            <w:u w:val="single"/>
          </w:rPr>
          <w:t>https://www.seekingalpha.com/news/4154888-nvidia-competitor-cerebras-files-for-us-ipo</w:t>
        </w:r>
      </w:hyperlink>
      <w:r>
        <w:t xml:space="preserve"> - The significance of Cerebras' IPO as a barometer for investor sentiment towards AI technology companies.</w:t>
      </w:r>
      <w:r/>
    </w:p>
    <w:p>
      <w:pPr>
        <w:pStyle w:val="ListNumber"/>
        <w:spacing w:line="240" w:lineRule="auto"/>
        <w:ind w:left="720"/>
      </w:pPr>
      <w:r/>
      <w:hyperlink r:id="rId14">
        <w:r>
          <w:rPr>
            <w:color w:val="0000EE"/>
            <w:u w:val="single"/>
          </w:rPr>
          <w:t>https://www.ft.com/content/b64b9630-4841-496b-a735-397dcdb932cd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2024/09/30/technology/cerebras-ai-chips-ipo.html" TargetMode="External"/><Relationship Id="rId11" Type="http://schemas.openxmlformats.org/officeDocument/2006/relationships/hyperlink" Target="https://www.oodaloop.com/briefs/2024/10/01/a-test-case-of-the-ai-frenzy/" TargetMode="External"/><Relationship Id="rId12" Type="http://schemas.openxmlformats.org/officeDocument/2006/relationships/hyperlink" Target="https://www.benzinga.com/news/24/10/41119735/nvidia-faces-new-competition-cerebras-files-for-ipo-huawei-pushes-ai-chips" TargetMode="External"/><Relationship Id="rId13" Type="http://schemas.openxmlformats.org/officeDocument/2006/relationships/hyperlink" Target="https://www.seekingalpha.com/news/4154888-nvidia-competitor-cerebras-files-for-us-ipo" TargetMode="External"/><Relationship Id="rId14" Type="http://schemas.openxmlformats.org/officeDocument/2006/relationships/hyperlink" Target="https://www.ft.com/content/b64b9630-4841-496b-a735-397dcdb932c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