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Darktrace AI prevents real-time thread hijacking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Darktrace AI Prevents Real-time Thread Hijacking Attack</w:t>
      </w:r>
      <w:r/>
    </w:p>
    <w:p>
      <w:r/>
      <w:r>
        <w:t>In a notable cybersecurity triumph, Darktrace's artificial intelligence technology successfully detected and thwarted a sophisticated thread hijacking attack aimed at compromising email accounts and stealing data. The incident underscores the growing prevalence of such stealthy cyber intrusions, which exploit the trust within ongoing email conversations to perpetrate data theft.</w:t>
      </w:r>
      <w:r/>
    </w:p>
    <w:p>
      <w:r/>
      <w:r>
        <w:t>The cybersecurity landscape has witnessed an increase in thread hijacking attacks, a tactic where attackers infiltrate and manipulate existing email threads. By doing so, they gain the trust of the participants and can surreptitiously redirect communications to achieve nefarious objectives. This form of cyberattack is challenging to detect with conventional security systems, making it particularly dangerous.</w:t>
      </w:r>
      <w:r/>
    </w:p>
    <w:p>
      <w:r/>
      <w:r>
        <w:rPr>
          <w:b/>
        </w:rPr>
        <w:t>The Incident</w:t>
      </w:r>
      <w:r/>
    </w:p>
    <w:p>
      <w:r/>
      <w:r>
        <w:t>The recent attack targeted a major company, with the attacker gaining initial access to a user’s email account. Potential methods of entry include phishing, deploying malware, or exploiting weak passwords. Once inside, the attacker monitored ongoing email threads, searching for opportunities to exploit. Upon identifying a vulnerable conversation, they inserted themselves into the thread, making the email appear as a legitimate continuation from a trusted source.</w:t>
      </w:r>
      <w:r/>
    </w:p>
    <w:p>
      <w:r/>
      <w:r>
        <w:t>To avoid detection, the attacker created a hidden email rule that diverted messages away from the intended recipient into an archive folder. This tactic ensured that the genuine account holder remained unaware of the malicious activities, as the malicious emails or responses would be sent to a rarely opened folder.</w:t>
      </w:r>
      <w:r/>
    </w:p>
    <w:p>
      <w:r/>
      <w:r>
        <w:rPr>
          <w:b/>
        </w:rPr>
        <w:t>Darktrace’s Intervention</w:t>
      </w:r>
      <w:r/>
    </w:p>
    <w:p>
      <w:r/>
      <w:r>
        <w:t>Darktrace’s self-learning AI identified an anomaly related to a suspiciously named mailbox rule, prompting its RESPOND tool to act. On August 8, 2024, the AI detected the creation of a rule labelled with a solitary period (“.”), which deviated from typical naming conventions. Realising the potential threat, the RESPOND tool swiftly disabled the compromised SaaS (Software-as-a-Service) user account for 24 hours to halt any further malicious activities.</w:t>
      </w:r>
      <w:r/>
    </w:p>
    <w:p>
      <w:r/>
      <w:r>
        <w:t>In addition, Darktrace issued a Proactive Threat Notification to its Security Operations Centre (SOC) team. This allowed for a detailed investigation of the incident and timely communication with the affected company.</w:t>
      </w:r>
      <w:r/>
    </w:p>
    <w:p>
      <w:r/>
      <w:r>
        <w:rPr>
          <w:b/>
        </w:rPr>
        <w:t>Expert Commentary</w:t>
      </w:r>
      <w:r/>
    </w:p>
    <w:p>
      <w:r/>
      <w:r>
        <w:t>A spokesperson from Darktrace highlighted the attackers’ evasion technique, noting its effectiveness in moving malicious emails to obscure folders to avoid quick discovery by the genuine user. “This evasion technique is typically used to move any malicious emails or responses to a rarely opened folder, ensuring that the genuine account holder does not see replies to phishing emails or other malicious messages sent by attackers,” the company stated.</w:t>
      </w:r>
      <w:r/>
    </w:p>
    <w:p>
      <w:r/>
      <w:r>
        <w:t>Darktrace’s intervention not only thwarted the immediate threat but demonstrated the critical importance of advanced AI-driven threat detection and response systems. Such tools are indispensable for organisations seeking to defend against increasingly sophisticated cyberattacks.</w:t>
      </w:r>
      <w:r/>
    </w:p>
    <w:p>
      <w:r/>
      <w:r>
        <w:t>The incident is a testament to the capabilities of Darktrace’s technology in protecting digital communication channels. It also serves as a crucial reminder of the evolving tactics used by cybercriminals and the need for robust, proactive security measures in safeguarding sensitive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https://darktrace.com/blog/thread-hijacking-how-attackers-exploit-trusted-conversations-to-infiltrate-networks</w:t>
        </w:r>
      </w:hyperlink>
      <w:r>
        <w:t xml:space="preserve"> - This article explains the concept of thread hijacking, how attackers exploit trusted email conversations, and how Darktrace's Self-Learning AI detects and mitigates such attacks.</w:t>
      </w:r>
      <w:r/>
    </w:p>
    <w:p>
      <w:pPr>
        <w:pStyle w:val="ListNumber"/>
        <w:spacing w:line="240" w:lineRule="auto"/>
        <w:ind w:left="720"/>
      </w:pPr>
      <w:r/>
      <w:hyperlink r:id="rId10">
        <w:r>
          <w:rPr>
            <w:color w:val="0000EE"/>
            <w:u w:val="single"/>
          </w:rPr>
          <w:t>https://darktrace.com/blog/thread-hijacking-how-attackers-exploit-trusted-conversations-to-infiltrate-networks</w:t>
        </w:r>
      </w:hyperlink>
      <w:r>
        <w:t xml:space="preserve"> - It details the tactics used by attackers to insert themselves into email threads and the methods they use to avoid detection, such as creating hidden email rules.</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This blog post describes how Darktrace's autonomous response (RESPOND) technology stops the hijacking of a customer's SaaS account by detecting and responding to anomalous login activities and email rule creations.</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It highlights the importance of detecting logins from unusual IP addresses and the creation of suspicious email rules, which are key indicators of thread hijacking attacks.</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The article also explains how Darktrace RESPOND forces the compromised user to log out and disables the account to prevent further malicious activity.</w:t>
      </w:r>
      <w:r/>
    </w:p>
    <w:p>
      <w:pPr>
        <w:pStyle w:val="ListNumber"/>
        <w:spacing w:line="240" w:lineRule="auto"/>
        <w:ind w:left="720"/>
      </w:pPr>
      <w:r/>
      <w:hyperlink r:id="rId10">
        <w:r>
          <w:rPr>
            <w:color w:val="0000EE"/>
            <w:u w:val="single"/>
          </w:rPr>
          <w:t>https://darktrace.com/blog/thread-hijacking-how-attackers-exploit-trusted-conversations-to-infiltrate-networks</w:t>
        </w:r>
      </w:hyperlink>
      <w:r>
        <w:t xml:space="preserve"> - This source provides insight into how Darktrace's Self-Learning AI recognizes subtle deviations in user behavior, enabling it to detect emerging attacks early.</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It discusses the proactive threat notifications sent to the Security Operations Centre (SOC) team, allowing for detailed investigations and timely communication with the affected company.</w:t>
      </w:r>
      <w:r/>
    </w:p>
    <w:p>
      <w:pPr>
        <w:pStyle w:val="ListNumber"/>
        <w:spacing w:line="240" w:lineRule="auto"/>
        <w:ind w:left="720"/>
      </w:pPr>
      <w:r/>
      <w:hyperlink r:id="rId10">
        <w:r>
          <w:rPr>
            <w:color w:val="0000EE"/>
            <w:u w:val="single"/>
          </w:rPr>
          <w:t>https://darktrace.com/blog/thread-hijacking-how-attackers-exploit-trusted-conversations-to-infiltrate-networks</w:t>
        </w:r>
      </w:hyperlink>
      <w:r>
        <w:t xml:space="preserve"> - The article explains the evasion technique of moving malicious emails to rarely opened folders, ensuring the genuine account holder remains unaware of the malicious activities.</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It emphasizes the critical importance of advanced AI-driven threat detection and response systems in defending against sophisticated cyberattacks.</w:t>
      </w:r>
      <w:r/>
    </w:p>
    <w:p>
      <w:pPr>
        <w:pStyle w:val="ListNumber"/>
        <w:spacing w:line="240" w:lineRule="auto"/>
        <w:ind w:left="720"/>
      </w:pPr>
      <w:r/>
      <w:hyperlink r:id="rId10">
        <w:r>
          <w:rPr>
            <w:color w:val="0000EE"/>
            <w:u w:val="single"/>
          </w:rPr>
          <w:t>https://darktrace.com/blog/thread-hijacking-how-attackers-exploit-trusted-conversations-to-infiltrate-networks</w:t>
        </w:r>
      </w:hyperlink>
      <w:r>
        <w:t xml:space="preserve"> - The source underscores the evolving tactics used by cybercriminals and the need for robust, proactive security measures to safeguard sensitive information.</w:t>
      </w:r>
      <w:r/>
    </w:p>
    <w:p>
      <w:pPr>
        <w:pStyle w:val="ListNumber"/>
        <w:spacing w:line="240" w:lineRule="auto"/>
        <w:ind w:left="720"/>
      </w:pPr>
      <w:r/>
      <w:hyperlink r:id="rId11">
        <w:r>
          <w:rPr>
            <w:color w:val="0000EE"/>
            <w:u w:val="single"/>
          </w:rPr>
          <w:t>https://darktrace.com/blog/detect-respond-and-escalate-preventing-further-compromise-for-account-hijacks</w:t>
        </w:r>
      </w:hyperlink>
      <w:r>
        <w:t xml:space="preserve"> - This article serves as a testament to the capabilities of Darktrace’s technology in protecting digital communication channels against thread hijacking attacks.</w:t>
      </w:r>
      <w:r/>
    </w:p>
    <w:p>
      <w:pPr>
        <w:pStyle w:val="ListNumber"/>
        <w:spacing w:line="240" w:lineRule="auto"/>
        <w:ind w:left="720"/>
      </w:pPr>
      <w:r/>
      <w:hyperlink r:id="rId12">
        <w:r>
          <w:rPr>
            <w:color w:val="0000EE"/>
            <w:u w:val="single"/>
          </w:rPr>
          <w:t>https://hackread.com/darktrace-ai-halts-thread-hijacking-attack/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rktrace.com/blog/thread-hijacking-how-attackers-exploit-trusted-conversations-to-infiltrate-networks" TargetMode="External"/><Relationship Id="rId11" Type="http://schemas.openxmlformats.org/officeDocument/2006/relationships/hyperlink" Target="https://darktrace.com/blog/detect-respond-and-escalate-preventing-further-compromise-for-account-hijacks" TargetMode="External"/><Relationship Id="rId12" Type="http://schemas.openxmlformats.org/officeDocument/2006/relationships/hyperlink" Target="https://hackread.com/darktrace-ai-halts-thread-hijacking-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