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Emerging role of AI in agriculture: augmentation, not automation, predicts industry expert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Emerging Role of AI in Agriculture: Augmentation, Not Automation, Predicts Industry Expert</w:t>
      </w:r>
      <w:r/>
    </w:p>
    <w:p>
      <w:r/>
      <w:r>
        <w:rPr>
          <w:b/>
        </w:rPr>
        <w:t>By: [YourName]</w:t>
      </w:r>
      <w:r/>
    </w:p>
    <w:p>
      <w:r/>
      <w:r>
        <w:t>Artificial intelligence (AI) is poised to revolutionise many sectors, and agronomy is no exception. The future of AI in agriculture has been the cornerstone of recent discussions by industry experts. Ryan Raguse, co-founder of Bushel, shared his insights on the Daily Scoop podcast about AI’s growing influence on crop protection and fertiliser recommendations.</w:t>
      </w:r>
      <w:r/>
    </w:p>
    <w:p>
      <w:r/>
      <w:r>
        <w:t>Raguse projects that within the next three years, AI will make substantial strides in automating a considerable portion of the decision-making process for fertiliser and chemical applications for those farmers who maintain robust data systems. However, he underscores that a "human in the loop" approach will remain essential, highlighting that AI's role will be to supplement rather than supplant agronomists.</w:t>
      </w:r>
      <w:r/>
    </w:p>
    <w:p>
      <w:r/>
      <w:r>
        <w:t>The podcast delved into the intricate process of making crop protection and fertiliser recommendations. This involves three main steps: gathering detailed information about the farming needs, pinpointing the most suitable products or solutions, and convincing the farmer to adopt these recommendations. Each of these steps poses unique challenges for AI technology. While it is adept at conducting extensive searches and aggregating data, making nuanced decisions, particularly those with significant financial implications, is where human expertise becomes vital. Agronomists, with their ability to handle complex and unique edge cases, have a clear advantage over AI.</w:t>
      </w:r>
      <w:r/>
    </w:p>
    <w:p>
      <w:r/>
      <w:r>
        <w:t>A critical aspect brought to light by Raguse is the importance of trust and confidence in selling these recommendations to farmers—traits inherently human. Much like in the medical profession, where patients may be hesitant to embrace AI for high-stakes health decisions, farmers are also likely to approach AI-driven agricultural advice with caution.</w:t>
      </w:r>
      <w:r/>
    </w:p>
    <w:p>
      <w:r/>
      <w:r>
        <w:t>For AI to potentially replace human agronomists, vast improvements in data integration, memory, context understanding, and emotional intelligence would be necessary. Raguse estimates that AI can effectively manage around 80% of straightforward decisions, leaving expert agronomists to handle the remaining 20%, which often involve more complex judgment and refinement.</w:t>
      </w:r>
      <w:r/>
    </w:p>
    <w:p>
      <w:r/>
      <w:r>
        <w:t>Ultimately, Raguse foresees AI as a tool that will streamline routine tasks, reduce the likelihood of errors, and enhance the productivity of agronomists and farmers who leverage it. Therefore, while AI will transform many aspects of agronomy, it will not eclipse the indispensable role of agronomists in the foreseeable future.</w:t>
      </w:r>
      <w:r/>
    </w:p>
    <w:p>
      <w:r/>
      <w:r>
        <w:t>For further insights and details on the subject, refer to the comprehensive coverage available at Upstream Ag.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https://engineering.ucdavis.edu/news/when-it-comes-ai-farmers-will-need-strike-balance</w:t>
        </w:r>
      </w:hyperlink>
      <w:r>
        <w:t xml:space="preserve"> - This article supports the idea that AI will transform agriculture by providing valuable decision-support tools, optimizing best practices, and increasing productivity, while also highlighting the need for a balance between AI and human expertise.</w:t>
      </w:r>
      <w:r/>
    </w:p>
    <w:p>
      <w:pPr>
        <w:pStyle w:val="ListNumber"/>
        <w:spacing w:line="240" w:lineRule="auto"/>
        <w:ind w:left="720"/>
      </w:pPr>
      <w:r/>
      <w:hyperlink r:id="rId11">
        <w:r>
          <w:rPr>
            <w:color w:val="0000EE"/>
            <w:u w:val="single"/>
          </w:rPr>
          <w:t>https://www.weforum.org/agenda/2024/09/farms-ai-accelerate-regenerative-agriculture/</w:t>
        </w:r>
      </w:hyperlink>
      <w:r>
        <w:t xml:space="preserve"> - This source discusses how AI can accelerate regenerative agriculture, including uses such as geospatial imagery for landscape-level planning and AI-enabled digital extension, which aligns with the notion of AI augmenting agricultural practices.</w:t>
      </w:r>
      <w:r/>
    </w:p>
    <w:p>
      <w:pPr>
        <w:pStyle w:val="ListNumber"/>
        <w:spacing w:line="240" w:lineRule="auto"/>
        <w:ind w:left="720"/>
      </w:pPr>
      <w:r/>
      <w:hyperlink r:id="rId12">
        <w:r>
          <w:rPr>
            <w:color w:val="0000EE"/>
            <w:u w:val="single"/>
          </w:rPr>
          <w:t>https://www.sciencedirect.com/science/article/pii/S258972172030012X</w:t>
        </w:r>
      </w:hyperlink>
      <w:r>
        <w:t xml:space="preserve"> - This article details the various applications of AI in agriculture, such as automation in irrigation, weeding, and spraying, and how these technologies conserve resources and enhance productivity, supporting the role of AI in streamlining routine tasks.</w:t>
      </w:r>
      <w:r/>
    </w:p>
    <w:p>
      <w:pPr>
        <w:pStyle w:val="ListNumber"/>
        <w:spacing w:line="240" w:lineRule="auto"/>
        <w:ind w:left="720"/>
      </w:pPr>
      <w:r/>
      <w:hyperlink r:id="rId13">
        <w:r>
          <w:rPr>
            <w:color w:val="0000EE"/>
            <w:u w:val="single"/>
          </w:rPr>
          <w:t>https://www.sciencedirect.com/science/article/pii/S2772375524000212</w:t>
        </w:r>
      </w:hyperlink>
      <w:r>
        <w:t xml:space="preserve"> - This source highlights AI's contributions to sustainable agriculture, including crop and soil health monitoring, automated weeding, and intelligent spraying, which are examples of how AI can manage routine decisions and enhance agronomists' productivity.</w:t>
      </w:r>
      <w:r/>
    </w:p>
    <w:p>
      <w:pPr>
        <w:pStyle w:val="ListNumber"/>
        <w:spacing w:line="240" w:lineRule="auto"/>
        <w:ind w:left="720"/>
      </w:pPr>
      <w:r/>
      <w:hyperlink r:id="rId14">
        <w:r>
          <w:rPr>
            <w:color w:val="0000EE"/>
            <w:u w:val="single"/>
          </w:rPr>
          <w:t>https://www.globalagtechinitiative.com/digital-farming/5-ways-ai-technology-will-improve-agriculture-in-2024/</w:t>
        </w:r>
      </w:hyperlink>
      <w:r>
        <w:t xml:space="preserve"> - This article outlines how AI will improve agriculture through better data gathering, sustainability, and equipment performance, and the uptake of AI and ML-based robotics, all of which support the transformative but augmentative role of AI in agronomy.</w:t>
      </w:r>
      <w:r/>
    </w:p>
    <w:p>
      <w:pPr>
        <w:pStyle w:val="ListNumber"/>
        <w:spacing w:line="240" w:lineRule="auto"/>
        <w:ind w:left="720"/>
      </w:pPr>
      <w:r/>
      <w:hyperlink r:id="rId10">
        <w:r>
          <w:rPr>
            <w:color w:val="0000EE"/>
            <w:u w:val="single"/>
          </w:rPr>
          <w:t>https://engineering.ucdavis.edu/news/when-it-comes-ai-farmers-will-need-strike-balance</w:t>
        </w:r>
      </w:hyperlink>
      <w:r>
        <w:t xml:space="preserve"> - This source emphasizes the importance of human expertise in agriculture, noting that AI cannot fully replace the creative thinking and intuition of farmers, which aligns with Raguse's 'human in the loop' approach.</w:t>
      </w:r>
      <w:r/>
    </w:p>
    <w:p>
      <w:pPr>
        <w:pStyle w:val="ListNumber"/>
        <w:spacing w:line="240" w:lineRule="auto"/>
        <w:ind w:left="720"/>
      </w:pPr>
      <w:r/>
      <w:hyperlink r:id="rId11">
        <w:r>
          <w:rPr>
            <w:color w:val="0000EE"/>
            <w:u w:val="single"/>
          </w:rPr>
          <w:t>https://www.weforum.org/agenda/2024/09/farms-ai-accelerate-regenerative-agriculture/</w:t>
        </w:r>
      </w:hyperlink>
      <w:r>
        <w:t xml:space="preserve"> - The article discusses the need for multistakeholder collaboration to train and deploy AI-enabled services, highlighting the importance of trust and confidence in adopting AI-driven agricultural advice.</w:t>
      </w:r>
      <w:r/>
    </w:p>
    <w:p>
      <w:pPr>
        <w:pStyle w:val="ListNumber"/>
        <w:spacing w:line="240" w:lineRule="auto"/>
        <w:ind w:left="720"/>
      </w:pPr>
      <w:r/>
      <w:hyperlink r:id="rId12">
        <w:r>
          <w:rPr>
            <w:color w:val="0000EE"/>
            <w:u w:val="single"/>
          </w:rPr>
          <w:t>https://www.sciencedirect.com/science/article/pii/S258972172030012X</w:t>
        </w:r>
      </w:hyperlink>
      <w:r>
        <w:t xml:space="preserve"> - This source mentions the use of AI in precision agriculture, such as tailoring farming practices to specific areas within a field, which supports the idea that AI can handle routine and data-driven decisions effectively.</w:t>
      </w:r>
      <w:r/>
    </w:p>
    <w:p>
      <w:pPr>
        <w:pStyle w:val="ListNumber"/>
        <w:spacing w:line="240" w:lineRule="auto"/>
        <w:ind w:left="720"/>
      </w:pPr>
      <w:r/>
      <w:hyperlink r:id="rId13">
        <w:r>
          <w:rPr>
            <w:color w:val="0000EE"/>
            <w:u w:val="single"/>
          </w:rPr>
          <w:t>https://www.sciencedirect.com/science/article/pii/S2772375524000212</w:t>
        </w:r>
      </w:hyperlink>
      <w:r>
        <w:t xml:space="preserve"> - The article explains how AI can analyze geospatial data, real-time sensor data, and weather forecasts to optimize irrigation practices, an example of AI managing straightforward decisions in agriculture.</w:t>
      </w:r>
      <w:r/>
    </w:p>
    <w:p>
      <w:pPr>
        <w:pStyle w:val="ListNumber"/>
        <w:spacing w:line="240" w:lineRule="auto"/>
        <w:ind w:left="720"/>
      </w:pPr>
      <w:r/>
      <w:hyperlink r:id="rId14">
        <w:r>
          <w:rPr>
            <w:color w:val="0000EE"/>
            <w:u w:val="single"/>
          </w:rPr>
          <w:t>https://www.globalagtechinitiative.com/digital-farming/5-ways-ai-technology-will-improve-agriculture-in-2024/</w:t>
        </w:r>
      </w:hyperlink>
      <w:r>
        <w:t xml:space="preserve"> - This source discusses the role of AI in improving agricultural equipment performance and the uptake of AI and ML-based robotics, which helps in reducing errors and enhancing productivity, aligning with Raguse's predictions.</w:t>
      </w:r>
      <w:r/>
    </w:p>
    <w:p>
      <w:pPr>
        <w:pStyle w:val="ListNumber"/>
        <w:spacing w:line="240" w:lineRule="auto"/>
        <w:ind w:left="720"/>
      </w:pPr>
      <w:r/>
      <w:hyperlink r:id="rId10">
        <w:r>
          <w:rPr>
            <w:color w:val="0000EE"/>
            <w:u w:val="single"/>
          </w:rPr>
          <w:t>https://engineering.ucdavis.edu/news/when-it-comes-ai-farmers-will-need-strike-balance</w:t>
        </w:r>
      </w:hyperlink>
      <w:r>
        <w:t xml:space="preserve"> - The article highlights the limitations of AI, such as reliance on data quality and wireless connectivity, and the need for human expertise in complex decision-making, supporting the notion that AI will not replace agronomists entirely.</w:t>
      </w:r>
      <w:r/>
    </w:p>
    <w:p>
      <w:pPr>
        <w:pStyle w:val="ListNumber"/>
        <w:spacing w:line="240" w:lineRule="auto"/>
        <w:ind w:left="720"/>
      </w:pPr>
      <w:r/>
      <w:hyperlink r:id="rId15">
        <w:r>
          <w:rPr>
            <w:color w:val="0000EE"/>
            <w:u w:val="single"/>
          </w:rPr>
          <w:t>https://www.globalagtechinitiative.com/digital-farming/disrupting-agronomy-mental-models-for-why-the-future-of-agronomy-is-ai-augmented-not-automated/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gineering.ucdavis.edu/news/when-it-comes-ai-farmers-will-need-strike-balance" TargetMode="External"/><Relationship Id="rId11" Type="http://schemas.openxmlformats.org/officeDocument/2006/relationships/hyperlink" Target="https://www.weforum.org/agenda/2024/09/farms-ai-accelerate-regenerative-agriculture/" TargetMode="External"/><Relationship Id="rId12" Type="http://schemas.openxmlformats.org/officeDocument/2006/relationships/hyperlink" Target="https://www.sciencedirect.com/science/article/pii/S258972172030012X" TargetMode="External"/><Relationship Id="rId13" Type="http://schemas.openxmlformats.org/officeDocument/2006/relationships/hyperlink" Target="https://www.sciencedirect.com/science/article/pii/S2772375524000212" TargetMode="External"/><Relationship Id="rId14" Type="http://schemas.openxmlformats.org/officeDocument/2006/relationships/hyperlink" Target="https://www.globalagtechinitiative.com/digital-farming/5-ways-ai-technology-will-improve-agriculture-in-2024/" TargetMode="External"/><Relationship Id="rId15" Type="http://schemas.openxmlformats.org/officeDocument/2006/relationships/hyperlink" Target="https://www.globalagtechinitiative.com/digital-farming/disrupting-agronomy-mental-models-for-why-the-future-of-agronomy-is-ai-augmented-not-automat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