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introduces DALL-E 2: revolutionising image generation with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OpenAI Introduces DALL-E 2: Revolutionising Image Generation with AI</w:t>
      </w:r>
      <w:r/>
    </w:p>
    <w:p>
      <w:r/>
      <w:r>
        <w:t>OpenAI has unveiled DALL-E 2, the latest in AI-powered image generation technology designed to transform the way visual content is created. Utilising advanced machine learning models, DALL-E 2 can generate highly detailed images from simple text prompts, providing a range of functionalities that cater to a broad spectrum of creative professionals.</w:t>
      </w:r>
      <w:r/>
    </w:p>
    <w:p>
      <w:r/>
      <w:r>
        <w:rPr>
          <w:b/>
        </w:rPr>
        <w:t>Key Features of DALL-E 2</w:t>
      </w:r>
      <w:r/>
    </w:p>
    <w:p>
      <w:r/>
      <w:r>
        <w:t>DALL-E 2 boasts a highly sophisticated text-to-image generation capability. Users can describe virtually any scene in text form, and the tool will render an image that aligns with the description. This offers unprecedented convenience and efficiency for those needing to visualise concepts quickly.</w:t>
      </w:r>
      <w:r/>
    </w:p>
    <w:p>
      <w:r/>
      <w:r>
        <w:t>One of the standout features of DALL-E 2 is the ability to customise the style of the generated images. Users can select from an array of artistic styles, including realism, surrealism, and abstract, allowing for diverse creative expression and experimentation.</w:t>
      </w:r>
      <w:r/>
    </w:p>
    <w:p>
      <w:r/>
      <w:r>
        <w:t>In addition to generating new images, DALL-E 2 includes functionality for image editing. Users can modify existing images by providing new text prompts, making it possible to adapt and refine visuals without starting from scratch.</w:t>
      </w:r>
      <w:r/>
    </w:p>
    <w:p>
      <w:r/>
      <w:r>
        <w:rPr>
          <w:b/>
        </w:rPr>
        <w:t>Practical Applications and Utility</w:t>
      </w:r>
      <w:r/>
    </w:p>
    <w:p>
      <w:r/>
      <w:r>
        <w:t>Graphic designers are among the primary beneficiaries of DALL-E 2. The tool facilitates rapid visualisation of concepts, unique illustration creation, and the testing of various artistic styles. From generating creative content to developing marketing materials and visual assets for presentations, DALL-E 2 proves to be a versatile asset.</w:t>
      </w:r>
      <w:r/>
    </w:p>
    <w:p>
      <w:r/>
      <w:r>
        <w:t>The efficiency gained through DALL-E 2 is significant. Tasks that normally require considerable manual effort and time can now be executed swiftly and with high quality. Designers can iterate ideas more rapidly, allowing for more innovation and creativity in their projects.</w:t>
      </w:r>
      <w:r/>
    </w:p>
    <w:p>
      <w:r/>
      <w:r>
        <w:t>DALL-E 2 is positioned to make a substantial impact within the creative industry, offering tools that streamline the design process and expand the possibilities of visual content creation. Its ease of use, coupled with the ability to produce highly detailed and stylised images, marks a significant advancement in the application of artificial intelligence technologies to creative fields.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https://platform.openai.com/docs/guides/images</w:t>
        </w:r>
      </w:hyperlink>
      <w:r>
        <w:t xml:space="preserve"> - This link corroborates the text-to-image generation capability of DALL-E 2, including the ability to generate images from text prompts and edit existing images.</w:t>
      </w:r>
      <w:r/>
    </w:p>
    <w:p>
      <w:pPr>
        <w:pStyle w:val="ListNumber"/>
        <w:spacing w:line="240" w:lineRule="auto"/>
        <w:ind w:left="720"/>
      </w:pPr>
      <w:r/>
      <w:hyperlink r:id="rId11">
        <w:r>
          <w:rPr>
            <w:color w:val="0000EE"/>
            <w:u w:val="single"/>
          </w:rPr>
          <w:t>https://zapier.com/blog/how-to-use-dall-e-2/</w:t>
        </w:r>
      </w:hyperlink>
      <w:r>
        <w:t xml:space="preserve"> - This article supports the features of DALL-E 2, such as generating images from text prompts, inpainting, and outpainting, and its integration with various tools and workflows.</w:t>
      </w:r>
      <w:r/>
    </w:p>
    <w:p>
      <w:pPr>
        <w:pStyle w:val="ListNumber"/>
        <w:spacing w:line="240" w:lineRule="auto"/>
        <w:ind w:left="720"/>
      </w:pPr>
      <w:r/>
      <w:hyperlink r:id="rId12">
        <w:r>
          <w:rPr>
            <w:color w:val="0000EE"/>
            <w:u w:val="single"/>
          </w:rPr>
          <w:t>https://openai.com/product/dall-e-2</w:t>
        </w:r>
      </w:hyperlink>
      <w:r>
        <w:t xml:space="preserve"> - This page details the capabilities of DALL-E 2, including generating realistic images, combining concepts and styles, and editing existing images, aligning with the key features mentioned.</w:t>
      </w:r>
      <w:r/>
    </w:p>
    <w:p>
      <w:pPr>
        <w:pStyle w:val="ListNumber"/>
        <w:spacing w:line="240" w:lineRule="auto"/>
        <w:ind w:left="720"/>
      </w:pPr>
      <w:r/>
      <w:hyperlink r:id="rId13">
        <w:r>
          <w:rPr>
            <w:color w:val="0000EE"/>
            <w:u w:val="single"/>
          </w:rPr>
          <w:t>https://en.wikipedia.org/wiki/DALL-E</w:t>
        </w:r>
      </w:hyperlink>
      <w:r>
        <w:t xml:space="preserve"> - This Wikipedia article provides an overview of DALL-E 2's capabilities, including its ability to generate images from text prompts, perform inpainting and outpainting, and its release history.</w:t>
      </w:r>
      <w:r/>
    </w:p>
    <w:p>
      <w:pPr>
        <w:pStyle w:val="ListNumber"/>
        <w:spacing w:line="240" w:lineRule="auto"/>
        <w:ind w:left="720"/>
      </w:pPr>
      <w:r/>
      <w:hyperlink r:id="rId14">
        <w:r>
          <w:rPr>
            <w:color w:val="0000EE"/>
            <w:u w:val="single"/>
          </w:rPr>
          <w:t>https://openai.com/index/dall-e/?lailu=11ai.cn</w:t>
        </w:r>
      </w:hyperlink>
      <w:r>
        <w:t xml:space="preserve"> - This link explains the foundational technology behind DALL-E and its evolution to DALL-E 2, highlighting its ability to generate images from text descriptions.</w:t>
      </w:r>
      <w:r/>
    </w:p>
    <w:p>
      <w:pPr>
        <w:pStyle w:val="ListNumber"/>
        <w:spacing w:line="240" w:lineRule="auto"/>
        <w:ind w:left="720"/>
      </w:pPr>
      <w:r/>
      <w:hyperlink r:id="rId10">
        <w:r>
          <w:rPr>
            <w:color w:val="0000EE"/>
            <w:u w:val="single"/>
          </w:rPr>
          <w:t>https://platform.openai.com/docs/guides/images</w:t>
        </w:r>
      </w:hyperlink>
      <w:r>
        <w:t xml:space="preserve"> - This guide explains how DALL-E 2 can customize the style of generated images, including realism, surrealism, and abstract styles, through detailed code examples.</w:t>
      </w:r>
      <w:r/>
    </w:p>
    <w:p>
      <w:pPr>
        <w:pStyle w:val="ListNumber"/>
        <w:spacing w:line="240" w:lineRule="auto"/>
        <w:ind w:left="720"/>
      </w:pPr>
      <w:r/>
      <w:hyperlink r:id="rId11">
        <w:r>
          <w:rPr>
            <w:color w:val="0000EE"/>
            <w:u w:val="single"/>
          </w:rPr>
          <w:t>https://zapier.com/blog/how-to-use-dall-e-2/</w:t>
        </w:r>
      </w:hyperlink>
      <w:r>
        <w:t xml:space="preserve"> - This article discusses the practical applications of DALL-E 2, particularly for graphic designers, and how it streamlines the design process and expands creative possibilities.</w:t>
      </w:r>
      <w:r/>
    </w:p>
    <w:p>
      <w:pPr>
        <w:pStyle w:val="ListNumber"/>
        <w:spacing w:line="240" w:lineRule="auto"/>
        <w:ind w:left="720"/>
      </w:pPr>
      <w:r/>
      <w:hyperlink r:id="rId12">
        <w:r>
          <w:rPr>
            <w:color w:val="0000EE"/>
            <w:u w:val="single"/>
          </w:rPr>
          <w:t>https://openai.com/product/dall-e-2</w:t>
        </w:r>
      </w:hyperlink>
      <w:r>
        <w:t xml:space="preserve"> - This page highlights the efficiency and versatility of DALL-E 2, enabling rapid visualization of concepts and the testing of various artistic styles, which is beneficial for creative professionals.</w:t>
      </w:r>
      <w:r/>
    </w:p>
    <w:p>
      <w:pPr>
        <w:pStyle w:val="ListNumber"/>
        <w:spacing w:line="240" w:lineRule="auto"/>
        <w:ind w:left="720"/>
      </w:pPr>
      <w:r/>
      <w:hyperlink r:id="rId13">
        <w:r>
          <w:rPr>
            <w:color w:val="0000EE"/>
            <w:u w:val="single"/>
          </w:rPr>
          <w:t>https://en.wikipedia.org/wiki/DALL-E</w:t>
        </w:r>
      </w:hyperlink>
      <w:r>
        <w:t xml:space="preserve"> - This article mentions the significant impact DALL-E 2 can have on the creative industry by streamlining the design process and expanding the possibilities of visual content creation.</w:t>
      </w:r>
      <w:r/>
    </w:p>
    <w:p>
      <w:pPr>
        <w:pStyle w:val="ListNumber"/>
        <w:spacing w:line="240" w:lineRule="auto"/>
        <w:ind w:left="720"/>
      </w:pPr>
      <w:r/>
      <w:hyperlink r:id="rId10">
        <w:r>
          <w:rPr>
            <w:color w:val="0000EE"/>
            <w:u w:val="single"/>
          </w:rPr>
          <w:t>https://platform.openai.com/docs/guides/images</w:t>
        </w:r>
      </w:hyperlink>
      <w:r>
        <w:t xml:space="preserve"> - This guide provides examples of how DALL-E 2 can be used to modify existing images by providing new text prompts, aligning with the image editing functionality mentioned.</w:t>
      </w:r>
      <w:r/>
    </w:p>
    <w:p>
      <w:pPr>
        <w:pStyle w:val="ListNumber"/>
        <w:spacing w:line="240" w:lineRule="auto"/>
        <w:ind w:left="720"/>
      </w:pPr>
      <w:r/>
      <w:hyperlink r:id="rId11">
        <w:r>
          <w:rPr>
            <w:color w:val="0000EE"/>
            <w:u w:val="single"/>
          </w:rPr>
          <w:t>https://zapier.com/blog/how-to-use-dall-e-2/</w:t>
        </w:r>
      </w:hyperlink>
      <w:r>
        <w:t xml:space="preserve"> - This article explains how DALL-E 2 can be integrated into various workflows, such as business applications and creative projects, enhancing its utility and practical applications.</w:t>
      </w:r>
      <w:r/>
    </w:p>
    <w:p>
      <w:pPr>
        <w:pStyle w:val="ListNumber"/>
        <w:spacing w:line="240" w:lineRule="auto"/>
        <w:ind w:left="720"/>
      </w:pPr>
      <w:r/>
      <w:hyperlink r:id="rId15">
        <w:r>
          <w:rPr>
            <w:color w:val="0000EE"/>
            <w:u w:val="single"/>
          </w:rPr>
          <w:t>https://www.analyticsinsight.net/artificial-intelligence/top-ai-rendering-tools-you-should-know-for-graphic-design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latform.openai.com/docs/guides/images" TargetMode="External"/><Relationship Id="rId11" Type="http://schemas.openxmlformats.org/officeDocument/2006/relationships/hyperlink" Target="https://zapier.com/blog/how-to-use-dall-e-2/" TargetMode="External"/><Relationship Id="rId12" Type="http://schemas.openxmlformats.org/officeDocument/2006/relationships/hyperlink" Target="https://openai.com/product/dall-e-2" TargetMode="External"/><Relationship Id="rId13" Type="http://schemas.openxmlformats.org/officeDocument/2006/relationships/hyperlink" Target="https://en.wikipedia.org/wiki/DALL-E" TargetMode="External"/><Relationship Id="rId14" Type="http://schemas.openxmlformats.org/officeDocument/2006/relationships/hyperlink" Target="https://openai.com/index/dall-e/?lailu=11ai.cn" TargetMode="External"/><Relationship Id="rId15" Type="http://schemas.openxmlformats.org/officeDocument/2006/relationships/hyperlink" Target="https://www.analyticsinsight.net/artificial-intelligence/top-ai-rendering-tools-you-should-know-for-graphic-desig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