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AI marketplace set for launch on October 9th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Revolutionary AI Marketplace Set for Launch on October 9th</w:t>
      </w:r>
      <w:r/>
    </w:p>
    <w:p>
      <w:r/>
      <w:r>
        <w:rPr>
          <w:b/>
        </w:rPr>
        <w:t>Silicon Oasis, Dubai</w:t>
      </w:r>
      <w:r>
        <w:t xml:space="preserve"> - October 9th marks a significant milestone in the evolution of artificial intelligence technologies with the launch of the AI Marketplace, a pioneering platform designed by SambaNova Systems and spearheaded by Solidus AI Tech. This groundbreaking platform is set to transform the landscape of AI accessibility, democratizing advanced AI tools for businesses and developers around the globe.</w:t>
      </w:r>
      <w:r/>
    </w:p>
    <w:p>
      <w:r/>
      <w:r>
        <w:rPr>
          <w:b/>
        </w:rPr>
        <w:t>The AI Marketplace: A Comprehensive Ecosystem</w:t>
      </w:r>
      <w:r/>
    </w:p>
    <w:p>
      <w:r/>
      <w:r>
        <w:t>The AI Marketplace is an innovative platform aimed at revolutionising access to state-of-the-art AI technologies. By aggregating foundational AI models, specialised AI agents, and standalone AI applications, it offers a unique one-stop solution for integrating AI into various business operations. The marketplace aims to break down traditional barriers associated with AI adoption, such as high costs and complex infrastructure, making it a user-friendly option for a wide range of enterprises.</w:t>
      </w:r>
      <w:r/>
    </w:p>
    <w:p>
      <w:r/>
      <w:r>
        <w:rPr>
          <w:b/>
        </w:rPr>
        <w:t>Key Product Segments</w:t>
      </w:r>
      <w:r/>
    </w:p>
    <w:p>
      <w:r/>
      <w:r>
        <w:t>The AI Marketplace will host several key product segments designed to cater to diverse user needs:</w:t>
      </w:r>
      <w:r/>
      <w:r/>
    </w:p>
    <w:p>
      <w:pPr>
        <w:pStyle w:val="ListBullet"/>
        <w:spacing w:line="240" w:lineRule="auto"/>
        <w:ind w:left="720"/>
      </w:pPr>
      <w:r/>
      <w:r>
        <w:t>Foundational AI Models: Users gaining access to open-source large language models (LLMs) and multimodal models via APIs will benefit from SambaNova’s superior processing capabilities. These models can be accessed through fast, cost-effective inferencing or deployed on individual GPUs via the Compute Marketplace.</w:t>
      </w:r>
      <w:r/>
    </w:p>
    <w:p>
      <w:pPr>
        <w:pStyle w:val="ListBullet"/>
        <w:spacing w:line="240" w:lineRule="auto"/>
        <w:ind w:left="720"/>
      </w:pPr>
      <w:r/>
      <w:r>
        <w:t>AI Agents: These are advanced tools developed by the marketplace community on top of foundational models. Application and software developers can subscribe to these agents, integrating them seamlessly into their solutions.</w:t>
      </w:r>
      <w:r/>
    </w:p>
    <w:p>
      <w:pPr>
        <w:pStyle w:val="ListBullet"/>
        <w:spacing w:line="240" w:lineRule="auto"/>
        <w:ind w:left="720"/>
      </w:pPr>
      <w:r/>
      <w:r>
        <w:t>Standalone AI Applications: Tailored to specific customer requirements, these applications are built on top of foundational models and AI agents. They can be utilized either on a subscription basis or through a one-time purchase.</w:t>
      </w:r>
      <w:r/>
      <w:r/>
    </w:p>
    <w:p>
      <w:r/>
      <w:r>
        <w:rPr>
          <w:b/>
        </w:rPr>
        <w:t>SambaNova Systems: Powering the Marketplace</w:t>
      </w:r>
      <w:r/>
    </w:p>
    <w:p>
      <w:r/>
      <w:r>
        <w:t>SambaNova Systems, a trailblazer in AI computing, powers the marketplace, ensuring that users have access to the most efficient and advanced AI technologies. The platform promises high processing power and efficiency, contributing to a seamless user experience.</w:t>
      </w:r>
      <w:r/>
    </w:p>
    <w:p>
      <w:r/>
      <w:r>
        <w:rPr>
          <w:b/>
        </w:rPr>
        <w:t>Exclusive Benefits for Developers</w:t>
      </w:r>
      <w:r/>
    </w:p>
    <w:p>
      <w:r/>
      <w:r>
        <w:t>Developers stand to gain significantly from the marketplace’s offerings. By leveraging pre-deployed models powered by SambaNova, developers can bypass the need for costly infrastructure. Additionally, fine-tuning capabilities will soon be available, enabling developers to create custom AI solutions. The platform also features a perpetual burn mechanism for AI and Compute marketplaces, potentially increasing the value of tokens earned by developers over time.</w:t>
      </w:r>
      <w:r/>
    </w:p>
    <w:p>
      <w:r/>
      <w:r>
        <w:rPr>
          <w:b/>
        </w:rPr>
        <w:t>Initial Offering: AVA Chatbot</w:t>
      </w:r>
      <w:r/>
    </w:p>
    <w:p>
      <w:r/>
      <w:r>
        <w:t>One of the initial key offerings of the AI Marketplace is the AVA Chatbot, which provides users with access to cutting-edge models like Llama 3.1, with plans to expand to Llama 3.2. This chatbot is designed for blazing-fast response times and up-to-date information, ensuring a high level of user satisfaction. Significantly, the AVA Chatbot promises complete privacy by not storing user data.</w:t>
      </w:r>
      <w:r/>
    </w:p>
    <w:p>
      <w:r/>
      <w:r>
        <w:rPr>
          <w:b/>
        </w:rPr>
        <w:t>Future Developments</w:t>
      </w:r>
      <w:r/>
    </w:p>
    <w:p>
      <w:r/>
      <w:r>
        <w:t>Following the launch of the AI Marketplace, Solidus AI Tech will also introduce the Compute Marketplace and Datacenter. The Compute Marketplace will offer high-performance computing resources, while the Datacenter will support AI computations for large-scale projects.</w:t>
      </w:r>
      <w:r/>
    </w:p>
    <w:p>
      <w:r/>
      <w:r>
        <w:rPr>
          <w:b/>
        </w:rPr>
        <w:t>Accessing the AI Marketplace</w:t>
      </w:r>
      <w:r/>
    </w:p>
    <w:p>
      <w:r/>
      <w:r>
        <w:t>The gateway to the AI Marketplace is the $AITECH token, which users must obtain to access the platform’s services. All payments, including fiat, are converted into $AITECH, which in turn is used as platform credits denominated in USDAI. This credit point system protects users from the volatility of cryptocurrency prices, ensuring they receive consistent value.</w:t>
      </w:r>
      <w:r/>
    </w:p>
    <w:p>
      <w:r/>
      <w:r>
        <w:rPr>
          <w:b/>
        </w:rPr>
        <w:t>About Solidus AI Tech</w:t>
      </w:r>
      <w:r/>
    </w:p>
    <w:p>
      <w:r/>
      <w:r>
        <w:t>Established in 2021, Solidus AI Tech operates an eco-friendly, 8,000 square foot high-performance computing data centre in Europe. The company, headquartered in Silicon Oasis, Dubai, leverages the world’s first deflationary AI infrastructure token, $AITECH, to facilitate access to their AI and Compute Marketplaces and the AITECH Launchpad.</w:t>
      </w:r>
      <w:r/>
    </w:p>
    <w:p>
      <w:r/>
      <w:r>
        <w:t>For more information, users can visit Solidus AI Tech at aitech.io or contact [email protected].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https://cryptobriefing.com/ai-marketplace-launch-sambanova/</w:t>
        </w:r>
      </w:hyperlink>
      <w:r>
        <w:t xml:space="preserve"> - Corroborates the launch of the AI Marketplace on October 9th, powered by SambaNova Systems and spearheaded by Solidus AI Tech, and details the comprehensive ecosystem of the marketplace.</w:t>
      </w:r>
      <w:r/>
    </w:p>
    <w:p>
      <w:pPr>
        <w:pStyle w:val="ListNumber"/>
        <w:spacing w:line="240" w:lineRule="auto"/>
        <w:ind w:left="720"/>
      </w:pPr>
      <w:r/>
      <w:hyperlink r:id="rId11">
        <w:r>
          <w:rPr>
            <w:color w:val="0000EE"/>
            <w:u w:val="single"/>
          </w:rPr>
          <w:t>https://www.linqto.com/unicorn-news/sambanova-unicorn-news-sambanova-launches-ai-marketplace-on-october-9</w:t>
        </w:r>
      </w:hyperlink>
      <w:r>
        <w:t xml:space="preserve"> - Supports the launch date and the role of SambaNova Systems in powering the AI Marketplace, as well as the aim to democratize access to advanced AI tools.</w:t>
      </w:r>
      <w:r/>
    </w:p>
    <w:p>
      <w:pPr>
        <w:pStyle w:val="ListNumber"/>
        <w:spacing w:line="240" w:lineRule="auto"/>
        <w:ind w:left="720"/>
      </w:pPr>
      <w:r/>
      <w:hyperlink r:id="rId10">
        <w:r>
          <w:rPr>
            <w:color w:val="0000EE"/>
            <w:u w:val="single"/>
          </w:rPr>
          <w:t>https://cryptobriefing.com/ai-marketplace-launch-sambanova/</w:t>
        </w:r>
      </w:hyperlink>
      <w:r>
        <w:t xml:space="preserve"> - Details the key product segments including foundational AI models, AI agents, and standalone AI applications, and how they cater to diverse user needs.</w:t>
      </w:r>
      <w:r/>
    </w:p>
    <w:p>
      <w:pPr>
        <w:pStyle w:val="ListNumber"/>
        <w:spacing w:line="240" w:lineRule="auto"/>
        <w:ind w:left="720"/>
      </w:pPr>
      <w:r/>
      <w:hyperlink r:id="rId11">
        <w:r>
          <w:rPr>
            <w:color w:val="0000EE"/>
            <w:u w:val="single"/>
          </w:rPr>
          <w:t>https://www.linqto.com/unicorn-news/sambanova-unicorn-news-sambanova-launches-ai-marketplace-on-october-9</w:t>
        </w:r>
      </w:hyperlink>
      <w:r>
        <w:t xml:space="preserve"> - Explains how SambaNova Systems ensures high processing power and efficiency for the marketplace, contributing to a seamless user experience.</w:t>
      </w:r>
      <w:r/>
    </w:p>
    <w:p>
      <w:pPr>
        <w:pStyle w:val="ListNumber"/>
        <w:spacing w:line="240" w:lineRule="auto"/>
        <w:ind w:left="720"/>
      </w:pPr>
      <w:r/>
      <w:hyperlink r:id="rId10">
        <w:r>
          <w:rPr>
            <w:color w:val="0000EE"/>
            <w:u w:val="single"/>
          </w:rPr>
          <w:t>https://cryptobriefing.com/ai-marketplace-launch-sambanova/</w:t>
        </w:r>
      </w:hyperlink>
      <w:r>
        <w:t xml:space="preserve"> - Describes the exclusive benefits for developers, including access to pre-deployed models, fine-tuning capabilities, and the perpetual burn mechanism for tokens.</w:t>
      </w:r>
      <w:r/>
    </w:p>
    <w:p>
      <w:pPr>
        <w:pStyle w:val="ListNumber"/>
        <w:spacing w:line="240" w:lineRule="auto"/>
        <w:ind w:left="720"/>
      </w:pPr>
      <w:r/>
      <w:hyperlink r:id="rId11">
        <w:r>
          <w:rPr>
            <w:color w:val="0000EE"/>
            <w:u w:val="single"/>
          </w:rPr>
          <w:t>https://www.linqto.com/unicorn-news/sambanova-unicorn-news-sambanova-launches-ai-marketplace-on-october-9</w:t>
        </w:r>
      </w:hyperlink>
      <w:r>
        <w:t xml:space="preserve"> - Mentions the AVA Chatbot as one of the initial key offerings, providing access to cutting-edge models like Llama 3.1 and ensuring complete privacy.</w:t>
      </w:r>
      <w:r/>
    </w:p>
    <w:p>
      <w:pPr>
        <w:pStyle w:val="ListNumber"/>
        <w:spacing w:line="240" w:lineRule="auto"/>
        <w:ind w:left="720"/>
      </w:pPr>
      <w:r/>
      <w:hyperlink r:id="rId10">
        <w:r>
          <w:rPr>
            <w:color w:val="0000EE"/>
            <w:u w:val="single"/>
          </w:rPr>
          <w:t>https://cryptobriefing.com/ai-marketplace-launch-sambanova/</w:t>
        </w:r>
      </w:hyperlink>
      <w:r>
        <w:t xml:space="preserve"> - Outlines future developments including the launch of the Compute Marketplace and Datacenter to support high-performance computing and large-scale AI projects.</w:t>
      </w:r>
      <w:r/>
    </w:p>
    <w:p>
      <w:pPr>
        <w:pStyle w:val="ListNumber"/>
        <w:spacing w:line="240" w:lineRule="auto"/>
        <w:ind w:left="720"/>
      </w:pPr>
      <w:r/>
      <w:hyperlink r:id="rId12">
        <w:r>
          <w:rPr>
            <w:color w:val="0000EE"/>
            <w:u w:val="single"/>
          </w:rPr>
          <w:t>https://coindar.org/en/event/solidus-ai-tech-to-release-ai-marketplace-on-october-9th-119187</w:t>
        </w:r>
      </w:hyperlink>
      <w:r>
        <w:t xml:space="preserve"> - Confirms the launch date and the role of $AITECH token as the gateway to accessing the AI Marketplace services, with payments converted into $AITECH and denominated in USDAI.</w:t>
      </w:r>
      <w:r/>
    </w:p>
    <w:p>
      <w:pPr>
        <w:pStyle w:val="ListNumber"/>
        <w:spacing w:line="240" w:lineRule="auto"/>
        <w:ind w:left="720"/>
      </w:pPr>
      <w:r/>
      <w:hyperlink r:id="rId10">
        <w:r>
          <w:rPr>
            <w:color w:val="0000EE"/>
            <w:u w:val="single"/>
          </w:rPr>
          <w:t>https://cryptobriefing.com/ai-marketplace-launch-sambanova/</w:t>
        </w:r>
      </w:hyperlink>
      <w:r>
        <w:t xml:space="preserve"> - Provides information about Solidus AI Tech, including its establishment in 2021, its eco-friendly data centre in Europe, and its headquarters in Silicon Oasis, Dubai.</w:t>
      </w:r>
      <w:r/>
    </w:p>
    <w:p>
      <w:pPr>
        <w:pStyle w:val="ListNumber"/>
        <w:spacing w:line="240" w:lineRule="auto"/>
        <w:ind w:left="720"/>
      </w:pPr>
      <w:r/>
      <w:hyperlink r:id="rId11">
        <w:r>
          <w:rPr>
            <w:color w:val="0000EE"/>
            <w:u w:val="single"/>
          </w:rPr>
          <w:t>https://www.linqto.com/unicorn-news/sambanova-unicorn-news-sambanova-launches-ai-marketplace-on-october-9</w:t>
        </w:r>
      </w:hyperlink>
      <w:r>
        <w:t xml:space="preserve"> - Supports the details about Solidus AI Tech’s use of the world’s first deflationary AI infrastructure token, $AITECH, for accessing their marketplaces and launchpad.</w:t>
      </w:r>
      <w:r/>
    </w:p>
    <w:p>
      <w:pPr>
        <w:pStyle w:val="ListNumber"/>
        <w:spacing w:line="240" w:lineRule="auto"/>
        <w:ind w:left="720"/>
      </w:pPr>
      <w:r/>
      <w:hyperlink r:id="rId13">
        <w:r>
          <w:rPr>
            <w:color w:val="0000EE"/>
            <w:u w:val="single"/>
          </w:rPr>
          <w:t>https://cointelegraph.com/press-releases/the-official-solidus-ai-tech-marketplace-set-to-launch-on-october-9</w:t>
        </w:r>
      </w:hyperlink>
      <w:r>
        <w:t xml:space="preserve"> - Confirms the launch of the AI Marketplace on October 9th and its potential to transform the landscape of AI accessibility.</w:t>
      </w:r>
      <w:r/>
    </w:p>
    <w:p>
      <w:pPr>
        <w:pStyle w:val="ListNumber"/>
        <w:spacing w:line="240" w:lineRule="auto"/>
        <w:ind w:left="720"/>
      </w:pPr>
      <w:r/>
      <w:hyperlink r:id="rId14">
        <w:r>
          <w:rPr>
            <w:color w:val="0000EE"/>
            <w:u w:val="single"/>
          </w:rPr>
          <w:t>https://coinjournal.net/news/mark-your-calendars-for-october-9th-the-official-solidus-ai-tech-ai-marketplace-launch/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briefing.com/ai-marketplace-launch-sambanova/" TargetMode="External"/><Relationship Id="rId11" Type="http://schemas.openxmlformats.org/officeDocument/2006/relationships/hyperlink" Target="https://www.linqto.com/unicorn-news/sambanova-unicorn-news-sambanova-launches-ai-marketplace-on-october-9" TargetMode="External"/><Relationship Id="rId12" Type="http://schemas.openxmlformats.org/officeDocument/2006/relationships/hyperlink" Target="https://coindar.org/en/event/solidus-ai-tech-to-release-ai-marketplace-on-october-9th-119187" TargetMode="External"/><Relationship Id="rId13" Type="http://schemas.openxmlformats.org/officeDocument/2006/relationships/hyperlink" Target="https://cointelegraph.com/press-releases/the-official-solidus-ai-tech-marketplace-set-to-launch-on-october-9" TargetMode="External"/><Relationship Id="rId14" Type="http://schemas.openxmlformats.org/officeDocument/2006/relationships/hyperlink" Target="https://coinjournal.net/news/mark-your-calendars-for-october-9th-the-official-solidus-ai-tech-ai-marketplace-laun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