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Rey secures funding for AI-driven health insurance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Rey Secures Funding for AI-Driven Health Insurance Solutions</w:t>
      </w:r>
      <w:r/>
    </w:p>
    <w:p>
      <w:r/>
      <w:r>
        <w:t>Indonesia's insurtech startup, Rey, has successfully secured investment from CyberAgent Capital, Arthazen Capital, and Gametraco Tunggal, alongside support from existing investors. This strategic investment is aimed at advancing Rey's AI technology for claims processing and underwriting, pivotal components for ensuring the longevity and efficiency of health insurance services in the country.</w:t>
      </w:r>
      <w:r/>
    </w:p>
    <w:p>
      <w:r/>
      <w:r>
        <w:t>Founded in 2021, Rey is the brainchild of Evan Tanotogono and Bobby Siagian. Tanotogono, who previously led the digital channel at Sequis, one of Indonesia’s largest insurers, brings a wealth of experience in the insurance sector. Siagian, on the other hand, has an extensive background in engineering, having held key roles at renowned companies such as Tokopedia and Sea Group. Completing the leadership trio is David Nugrho, an insurance industry veteran, who serves as Rey's Chief Business Officer.</w:t>
      </w:r>
      <w:r/>
    </w:p>
    <w:p>
      <w:r/>
      <w:r>
        <w:t>Rey’s digital platform offers comprehensive health memberships which encompass both outpatient and inpatient care, in addition to wellness programs, aiming to revolutionise the conventional health insurance landscape in Indonesia. Since its inception, the insurtech has extended its reach to over 50,000 individuals and more than 100 organisations, underlining the growing acceptance and demand for its services.</w:t>
      </w:r>
      <w:r/>
    </w:p>
    <w:p>
      <w:r/>
      <w:r>
        <w:t>One of the notable achievements of Rey is their significantly lower claim loss ratio compared to the industry average, showcasing their proficiency in efficient claim management. This efficiency is expected to be further bolstered by the development of advanced AI tools, a major focus of the newly acquired funds.</w:t>
      </w:r>
      <w:r/>
    </w:p>
    <w:p>
      <w:r/>
      <w:r>
        <w:t>CEO Evan Tanotogono expressed confidence in the potential of AI in transforming health insurance, commenting on its vital role in sustaining the industry. The development of AI-driven solutions for claims processing and underwriting is anticipated to streamline operations, reduce fraud, and enhance customer experience.</w:t>
      </w:r>
      <w:r/>
    </w:p>
    <w:p>
      <w:r/>
      <w:r>
        <w:t>With this fresh injection of capital, Rey is poised to further innovate and consolidate its position as a leading player in Indonesia’s health insurtech scene.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https://fintech.global/2024/10/01/jakarta-based-insurtech-rey-secures-3-5m-funding-round/</w:t>
        </w:r>
      </w:hyperlink>
      <w:r>
        <w:t xml:space="preserve"> - Corroborates the funding secured by Rey from CyberAgent Capital, Arthazen Capital, and Gametraco Tunggal.</w:t>
      </w:r>
      <w:r/>
    </w:p>
    <w:p>
      <w:pPr>
        <w:pStyle w:val="ListNumber"/>
        <w:spacing w:line="240" w:lineRule="auto"/>
        <w:ind w:left="720"/>
      </w:pPr>
      <w:r/>
      <w:hyperlink r:id="rId11">
        <w:r>
          <w:rPr>
            <w:color w:val="0000EE"/>
            <w:u w:val="single"/>
          </w:rPr>
          <w:t>https://jakartaglobe.id/business/startup-rey-raises-35m-for-aipowered-health-insurance-expansion</w:t>
        </w:r>
      </w:hyperlink>
      <w:r>
        <w:t xml:space="preserve"> - Supports the investment from new investors and the expansion plans for Rey's AI-powered health insurance platform.</w:t>
      </w:r>
      <w:r/>
    </w:p>
    <w:p>
      <w:pPr>
        <w:pStyle w:val="ListNumber"/>
        <w:spacing w:line="240" w:lineRule="auto"/>
        <w:ind w:left="720"/>
      </w:pPr>
      <w:r/>
      <w:hyperlink r:id="rId12">
        <w:r>
          <w:rPr>
            <w:color w:val="0000EE"/>
            <w:u w:val="single"/>
          </w:rPr>
          <w:t>https://techcrunch.com/2021/09/12/indonesia-based-rey-assurance-launches-its-holistic-approach-to-health-insurance-with-1m-in-funding/</w:t>
        </w:r>
      </w:hyperlink>
      <w:r>
        <w:t xml:space="preserve"> - Provides details on the founding of Rey by Evan Tanotogono and Bobby Siagian, and the role of David Nugrho as Chief Business Officer.</w:t>
      </w:r>
      <w:r/>
    </w:p>
    <w:p>
      <w:pPr>
        <w:pStyle w:val="ListNumber"/>
        <w:spacing w:line="240" w:lineRule="auto"/>
        <w:ind w:left="720"/>
      </w:pPr>
      <w:r/>
      <w:hyperlink r:id="rId12">
        <w:r>
          <w:rPr>
            <w:color w:val="0000EE"/>
            <w:u w:val="single"/>
          </w:rPr>
          <w:t>https://techcrunch.com/2021/09/12/indonesia-based-rey-assurance-launches-its-holistic-approach-to-health-insurance-with-1m-in-funding/</w:t>
        </w:r>
      </w:hyperlink>
      <w:r>
        <w:t xml:space="preserve"> - Explains the comprehensive health memberships and wellness programs offered by Rey, and its aim to revolutionize health insurance in Indonesia.</w:t>
      </w:r>
      <w:r/>
    </w:p>
    <w:p>
      <w:pPr>
        <w:pStyle w:val="ListNumber"/>
        <w:spacing w:line="240" w:lineRule="auto"/>
        <w:ind w:left="720"/>
      </w:pPr>
      <w:r/>
      <w:hyperlink r:id="rId12">
        <w:r>
          <w:rPr>
            <w:color w:val="0000EE"/>
            <w:u w:val="single"/>
          </w:rPr>
          <w:t>https://techcrunch.com/2021/09/12/indonesia-based-rey-assurance-launches-its-holistic-approach-to-health-insurance-with-1m-in-funding/</w:t>
        </w:r>
      </w:hyperlink>
      <w:r>
        <w:t xml:space="preserve"> - Details the efficiency in claim management and the use of AI tools for claims processing and underwriting.</w:t>
      </w:r>
      <w:r/>
    </w:p>
    <w:p>
      <w:pPr>
        <w:pStyle w:val="ListNumber"/>
        <w:spacing w:line="240" w:lineRule="auto"/>
        <w:ind w:left="720"/>
      </w:pPr>
      <w:r/>
      <w:hyperlink r:id="rId13">
        <w:r>
          <w:rPr>
            <w:color w:val="0000EE"/>
            <w:u w:val="single"/>
          </w:rPr>
          <w:t>https://bitperfect.pe/en/indonesian-insurtech-firm-rey-bags-additional-3-5m-in-seed-funding/</w:t>
        </w:r>
      </w:hyperlink>
      <w:r>
        <w:t xml:space="preserve"> - Confirms the $3.5 million in seed funding and the plans to expand health protection services using the new capital.</w:t>
      </w:r>
      <w:r/>
    </w:p>
    <w:p>
      <w:pPr>
        <w:pStyle w:val="ListNumber"/>
        <w:spacing w:line="240" w:lineRule="auto"/>
        <w:ind w:left="720"/>
      </w:pPr>
      <w:r/>
      <w:hyperlink r:id="rId14">
        <w:r>
          <w:rPr>
            <w:color w:val="0000EE"/>
            <w:u w:val="single"/>
          </w:rPr>
          <w:t>https://kr-asia.com/deals-in-brief-qarbotech-and-rey-land-fresh-seed-funding-nio-subsidiary-secures-rmb-3-3-billion-for-ev-push-four-other-china-deals-and-more</w:t>
        </w:r>
      </w:hyperlink>
      <w:r>
        <w:t xml:space="preserve"> - Supports the involvement of existing investors and the integration of preventive and curative care through health memberships.</w:t>
      </w:r>
      <w:r/>
    </w:p>
    <w:p>
      <w:pPr>
        <w:pStyle w:val="ListNumber"/>
        <w:spacing w:line="240" w:lineRule="auto"/>
        <w:ind w:left="720"/>
      </w:pPr>
      <w:r/>
      <w:hyperlink r:id="rId14">
        <w:r>
          <w:rPr>
            <w:color w:val="0000EE"/>
            <w:u w:val="single"/>
          </w:rPr>
          <w:t>https://kr-asia.com/deals-in-brief-qarbotech-and-rey-land-fresh-seed-funding-nio-subsidiary-secures-rmb-3-3-billion-for-ev-push-four-other-china-deals-and-more</w:t>
        </w:r>
      </w:hyperlink>
      <w:r>
        <w:t xml:space="preserve"> - Corroborates the use of technology solutions to transform the third-party administration (TPA) model and claims processing.</w:t>
      </w:r>
      <w:r/>
    </w:p>
    <w:p>
      <w:pPr>
        <w:pStyle w:val="ListNumber"/>
        <w:spacing w:line="240" w:lineRule="auto"/>
        <w:ind w:left="720"/>
      </w:pPr>
      <w:r/>
      <w:hyperlink r:id="rId12">
        <w:r>
          <w:rPr>
            <w:color w:val="0000EE"/>
            <w:u w:val="single"/>
          </w:rPr>
          <w:t>https://techcrunch.com/2021/09/12/indonesia-based-rey-assurance-launches-its-holistic-approach-to-health-insurance-with-1m-in-funding/</w:t>
        </w:r>
      </w:hyperlink>
      <w:r>
        <w:t xml:space="preserve"> - Details the background and experience of the founders, Evan Tanotogono and Bobby Siagian, and the role of David Nugrho.</w:t>
      </w:r>
      <w:r/>
    </w:p>
    <w:p>
      <w:pPr>
        <w:pStyle w:val="ListNumber"/>
        <w:spacing w:line="240" w:lineRule="auto"/>
        <w:ind w:left="720"/>
      </w:pPr>
      <w:r/>
      <w:hyperlink r:id="rId12">
        <w:r>
          <w:rPr>
            <w:color w:val="0000EE"/>
            <w:u w:val="single"/>
          </w:rPr>
          <w:t>https://techcrunch.com/2021/09/12/indonesia-based-rey-assurance-launches-its-holistic-approach-to-health-insurance-with-1m-in-funding/</w:t>
        </w:r>
      </w:hyperlink>
      <w:r>
        <w:t xml:space="preserve"> - Explains the onboarding process, claim adjudication technology, and the integration of health wearables for incentives.</w:t>
      </w:r>
      <w:r/>
    </w:p>
    <w:p>
      <w:pPr>
        <w:pStyle w:val="ListNumber"/>
        <w:spacing w:line="240" w:lineRule="auto"/>
        <w:ind w:left="720"/>
      </w:pPr>
      <w:r/>
      <w:hyperlink r:id="rId11">
        <w:r>
          <w:rPr>
            <w:color w:val="0000EE"/>
            <w:u w:val="single"/>
          </w:rPr>
          <w:t>https://jakartaglobe.id/business/startup-rey-raises-35m-for-aipowered-health-insurance-expansion</w:t>
        </w:r>
      </w:hyperlink>
      <w:r>
        <w:t xml:space="preserve"> - Supports the expansion plans and the focus on developing advanced AI tools for claims processing and underwriting.</w:t>
      </w:r>
      <w:r/>
    </w:p>
    <w:p>
      <w:pPr>
        <w:pStyle w:val="ListNumber"/>
        <w:spacing w:line="240" w:lineRule="auto"/>
        <w:ind w:left="720"/>
      </w:pPr>
      <w:r/>
      <w:hyperlink r:id="rId15">
        <w:r>
          <w:rPr>
            <w:color w:val="0000EE"/>
            <w:u w:val="single"/>
          </w:rPr>
          <w:t>https://www.insurtechinsights.com/rey-raises-us3-5-million-for-ai-powered-health-insurance-expansion/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4/10/01/jakarta-based-insurtech-rey-secures-3-5m-funding-round/" TargetMode="External"/><Relationship Id="rId11" Type="http://schemas.openxmlformats.org/officeDocument/2006/relationships/hyperlink" Target="https://jakartaglobe.id/business/startup-rey-raises-35m-for-aipowered-health-insurance-expansion" TargetMode="External"/><Relationship Id="rId12" Type="http://schemas.openxmlformats.org/officeDocument/2006/relationships/hyperlink" Target="https://techcrunch.com/2021/09/12/indonesia-based-rey-assurance-launches-its-holistic-approach-to-health-insurance-with-1m-in-funding/" TargetMode="External"/><Relationship Id="rId13" Type="http://schemas.openxmlformats.org/officeDocument/2006/relationships/hyperlink" Target="https://bitperfect.pe/en/indonesian-insurtech-firm-rey-bags-additional-3-5m-in-seed-funding/" TargetMode="External"/><Relationship Id="rId14" Type="http://schemas.openxmlformats.org/officeDocument/2006/relationships/hyperlink" Target="https://kr-asia.com/deals-in-brief-qarbotech-and-rey-land-fresh-seed-funding-nio-subsidiary-secures-rmb-3-3-billion-for-ev-push-four-other-china-deals-and-more" TargetMode="External"/><Relationship Id="rId15" Type="http://schemas.openxmlformats.org/officeDocument/2006/relationships/hyperlink" Target="https://www.insurtechinsights.com/rey-raises-us3-5-million-for-ai-powered-health-insurance-expan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