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Ben Clark appointed managing director of The Mill's London studio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 Clark has been appointed as the Managing Director of The Mill's London studio, part of the renowned Technicolor Group. Clark joins The Mill at a significant period of growth and transformation for the studio, bringing with him an extensive background in production and creativity.</w:t>
      </w:r>
      <w:r/>
    </w:p>
    <w:p>
      <w:r/>
      <w:r>
        <w:t>Clark's career spans several prominent roles prior to his new position at The Mill. He was previously associated with The &amp; Partnership and held the title of EMEA Chief Production Officer at McCann Worldgroup and Craft. Notably, he was the founder of Acne London, a full-service production company that was later acquired by Deloitte Digital. This diverse experience in production and strategic leadership makes him a natural fit for The Mill as it seeks to navigate and thrive in the fast-paced digital landscape.</w:t>
      </w:r>
      <w:r/>
    </w:p>
    <w:p>
      <w:r/>
      <w:r>
        <w:t>Mark Benson, President of The Mill, expressed his excitement about Clark's appointment, emphasising the positive impact that Clark's extensive experience is expected to have on the studio. Benson stated, “We are thrilled to welcome Ben to the team. His vast experience will undoubtedly support our work as we evolve in today’s rapidly shifting market.”</w:t>
      </w:r>
      <w:r/>
    </w:p>
    <w:p>
      <w:r/>
      <w:r>
        <w:t>Clark takes on his new role amidst crucial strategic developments at The Mill, as the company continues to harness new technologies to foster creativity across various platforms. Commenting on his new position, Clark noted, "The Mill’s legacy of creative innovation is unparalleled, and I’m eager to collaborate with our award-winning artists and technologists to deliver groundbreaking experiences for our clients." He further highlighted his intention to integrate AI tools and form robust partnerships to enhance the studio's capabilities and maintain its leading position in technological advancements.</w:t>
      </w:r>
      <w:r/>
    </w:p>
    <w:p>
      <w:r/>
      <w:r>
        <w:t>The Mill is well-positioned to offer innovative solutions at scale, with the additional support and expertise from its sister studios - MPC, Mikros Animation, and Technicolor Games. This alliance aims to expand the studio's potential in delivering pioneering projects that push the boundaries of digital production and creativity.</w:t>
      </w:r>
      <w:r/>
    </w:p>
    <w:p>
      <w:r/>
      <w:r>
        <w:t>As The Mill continues to evolve, Clark's leadership is anticipated to play a crucial role in driving the studio's vision forward in an industry that is increasingly defined by rapid technological progress and changing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https://www.televisual.com/news/the-mill-appoints-ben-clark-as-md/</w:t>
        </w:r>
      </w:hyperlink>
      <w:r>
        <w:t xml:space="preserve"> - Corroborates Ben Clark's appointment as the Managing Director of The Mill's London studio and his reporting to the President of The Mill.</w:t>
      </w:r>
      <w:r/>
    </w:p>
    <w:p>
      <w:pPr>
        <w:pStyle w:val="ListNumber"/>
        <w:spacing w:line="240" w:lineRule="auto"/>
        <w:ind w:left="720"/>
      </w:pPr>
      <w:r/>
      <w:hyperlink r:id="rId11">
        <w:r>
          <w:rPr>
            <w:color w:val="0000EE"/>
            <w:u w:val="single"/>
          </w:rPr>
          <w:t>https://www.televisual.com/?p=39084</w:t>
        </w:r>
      </w:hyperlink>
      <w:r>
        <w:t xml:space="preserve"> - Confirms Ben Clark's appointment as Managing Director of The Mill's London studio and his role within the Technicolor Group.</w:t>
      </w:r>
      <w:r/>
    </w:p>
    <w:p>
      <w:pPr>
        <w:pStyle w:val="ListNumber"/>
        <w:spacing w:line="240" w:lineRule="auto"/>
        <w:ind w:left="720"/>
      </w:pPr>
      <w:r/>
      <w:hyperlink r:id="rId12">
        <w:r>
          <w:rPr>
            <w:color w:val="0000EE"/>
            <w:u w:val="single"/>
          </w:rPr>
          <w:t>https://www.awn.com/news/ves-names-new-honorary-members</w:t>
        </w:r>
      </w:hyperlink>
      <w:r>
        <w:t xml:space="preserve"> - Mentions Ben Clark's appointment as Managing Director of The Mill London, although it is not the main focus of the article.</w:t>
      </w:r>
      <w:r/>
    </w:p>
    <w:p>
      <w:pPr>
        <w:pStyle w:val="ListNumber"/>
        <w:spacing w:line="240" w:lineRule="auto"/>
        <w:ind w:left="720"/>
      </w:pPr>
      <w:r/>
      <w:hyperlink r:id="rId13">
        <w:r>
          <w:rPr>
            <w:color w:val="0000EE"/>
            <w:u w:val="single"/>
          </w:rPr>
          <w:t>https://lbbonline.com/news/high-five-ben-clark</w:t>
        </w:r>
      </w:hyperlink>
      <w:r>
        <w:t xml:space="preserve"> - Provides background information on Ben Clark's previous role as EMEA Chief Production Officer at McCann Worldgroup and Craft.</w:t>
      </w:r>
      <w:r/>
    </w:p>
    <w:p>
      <w:pPr>
        <w:pStyle w:val="ListNumber"/>
        <w:spacing w:line="240" w:lineRule="auto"/>
        <w:ind w:left="720"/>
      </w:pPr>
      <w:r/>
      <w:hyperlink r:id="rId14">
        <w:r>
          <w:rPr>
            <w:color w:val="0000EE"/>
            <w:u w:val="single"/>
          </w:rPr>
          <w:t>https://www.linkedin.com/posts/the-mill_themill-wecreate-vfx-activity-6930076228288696320-kHU0</w:t>
        </w:r>
      </w:hyperlink>
      <w:r>
        <w:t xml:space="preserve"> - Details Ben Clark's career progression, including his roles prior to joining The Mill, such as Head of Production and Managing Director for other studios.</w:t>
      </w:r>
      <w:r/>
    </w:p>
    <w:p>
      <w:pPr>
        <w:pStyle w:val="ListNumber"/>
        <w:spacing w:line="240" w:lineRule="auto"/>
        <w:ind w:left="720"/>
      </w:pPr>
      <w:r/>
      <w:hyperlink r:id="rId10">
        <w:r>
          <w:rPr>
            <w:color w:val="0000EE"/>
            <w:u w:val="single"/>
          </w:rPr>
          <w:t>https://www.televisual.com/news/the-mill-appoints-ben-clark-as-md/</w:t>
        </w:r>
      </w:hyperlink>
      <w:r>
        <w:t xml:space="preserve"> - Quotes Mark Benson, President of The Mill, on his excitement about Ben Clark's appointment and the expected positive impact.</w:t>
      </w:r>
      <w:r/>
    </w:p>
    <w:p>
      <w:pPr>
        <w:pStyle w:val="ListNumber"/>
        <w:spacing w:line="240" w:lineRule="auto"/>
        <w:ind w:left="720"/>
      </w:pPr>
      <w:r/>
      <w:hyperlink r:id="rId11">
        <w:r>
          <w:rPr>
            <w:color w:val="0000EE"/>
            <w:u w:val="single"/>
          </w:rPr>
          <w:t>https://www.televisual.com/?p=39084</w:t>
        </w:r>
      </w:hyperlink>
      <w:r>
        <w:t xml:space="preserve"> - Discusses the strategic developments at The Mill and the role of new technologies in fostering creativity, aligning with Clark's comments on his new position.</w:t>
      </w:r>
      <w:r/>
    </w:p>
    <w:p>
      <w:pPr>
        <w:pStyle w:val="ListNumber"/>
        <w:spacing w:line="240" w:lineRule="auto"/>
        <w:ind w:left="720"/>
      </w:pPr>
      <w:r/>
      <w:hyperlink r:id="rId10">
        <w:r>
          <w:rPr>
            <w:color w:val="0000EE"/>
            <w:u w:val="single"/>
          </w:rPr>
          <w:t>https://www.televisual.com/news/the-mill-appoints-ben-clark-as-md/</w:t>
        </w:r>
      </w:hyperlink>
      <w:r>
        <w:t xml:space="preserve"> - Highlights Ben Clark's intention to integrate AI tools and form robust partnerships to enhance The Mill's capabilities.</w:t>
      </w:r>
      <w:r/>
    </w:p>
    <w:p>
      <w:pPr>
        <w:pStyle w:val="ListNumber"/>
        <w:spacing w:line="240" w:lineRule="auto"/>
        <w:ind w:left="720"/>
      </w:pPr>
      <w:r/>
      <w:hyperlink r:id="rId12">
        <w:r>
          <w:rPr>
            <w:color w:val="0000EE"/>
            <w:u w:val="single"/>
          </w:rPr>
          <w:t>https://www.awn.com/news/ves-names-new-honorary-members</w:t>
        </w:r>
      </w:hyperlink>
      <w:r>
        <w:t xml:space="preserve"> - Although not directly related, it mentions The Mill in the context of industry developments, supporting the broader context of The Mill's position in the industry.</w:t>
      </w:r>
      <w:r/>
    </w:p>
    <w:p>
      <w:pPr>
        <w:pStyle w:val="ListNumber"/>
        <w:spacing w:line="240" w:lineRule="auto"/>
        <w:ind w:left="720"/>
      </w:pPr>
      <w:r/>
      <w:hyperlink r:id="rId14">
        <w:r>
          <w:rPr>
            <w:color w:val="0000EE"/>
            <w:u w:val="single"/>
          </w:rPr>
          <w:t>https://www.linkedin.com/posts/the-mill_themill-wecreate-vfx-activity-6930076228288696320-kHU0</w:t>
        </w:r>
      </w:hyperlink>
      <w:r>
        <w:t xml:space="preserve"> - Provides context on The Mill's collaborative efforts with sister studios like MPC, Mikros Animation, and Technicolor Games to deliver innovative solutions.</w:t>
      </w:r>
      <w:r/>
    </w:p>
    <w:p>
      <w:pPr>
        <w:pStyle w:val="ListNumber"/>
        <w:spacing w:line="240" w:lineRule="auto"/>
        <w:ind w:left="720"/>
      </w:pPr>
      <w:r/>
      <w:hyperlink r:id="rId15">
        <w:r>
          <w:rPr>
            <w:color w:val="0000EE"/>
            <w:u w:val="single"/>
          </w:rPr>
          <w:t>https://www.awn.com/news/ben-clark-appointed-managing-director-mill-london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visual.com/news/the-mill-appoints-ben-clark-as-md/" TargetMode="External"/><Relationship Id="rId11" Type="http://schemas.openxmlformats.org/officeDocument/2006/relationships/hyperlink" Target="https://www.televisual.com/?p=39084" TargetMode="External"/><Relationship Id="rId12" Type="http://schemas.openxmlformats.org/officeDocument/2006/relationships/hyperlink" Target="https://www.awn.com/news/ves-names-new-honorary-members" TargetMode="External"/><Relationship Id="rId13" Type="http://schemas.openxmlformats.org/officeDocument/2006/relationships/hyperlink" Target="https://lbbonline.com/news/high-five-ben-clark" TargetMode="External"/><Relationship Id="rId14" Type="http://schemas.openxmlformats.org/officeDocument/2006/relationships/hyperlink" Target="https://www.linkedin.com/posts/the-mill_themill-wecreate-vfx-activity-6930076228288696320-kHU0" TargetMode="External"/><Relationship Id="rId15" Type="http://schemas.openxmlformats.org/officeDocument/2006/relationships/hyperlink" Target="https://www.awn.com/news/ben-clark-appointed-managing-director-mill-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