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Department of the Interior outlines AI strategy for enhanced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States Department of the Interior is setting its sights on integrating artificial intelligence (AI) into its operations as AI technology evolves at a rapid pace. In a strategic move, the department has crafted a comprehensive compliance plan, completed in September, detailing how AI will increasingly influence its operations.</w:t>
      </w:r>
      <w:r/>
    </w:p>
    <w:p>
      <w:r/>
      <w:r>
        <w:t>Joan Moody, the department's Chief Artificial Intelligence Officer, has been instrumental in outlining this forward-thinking approach. The 10-page document highlights the department's open and transparent strategy towards AI, positioning the technology as a pivotal component in enhancing the functioning and efficiency of Interior's myriad responsibilities.</w:t>
      </w:r>
      <w:r/>
    </w:p>
    <w:p>
      <w:r/>
      <w:r>
        <w:t>The plan emphasises the department's commitment to consulting with external experts and stakeholders in the AI sphere. By doing so, the Interior Department aims to ensure responsible acceleration and adoption of AI technologies. This collaborative approach is seen as crucial for developing a robust framework that harnesses AI's potential while mitigating its risks.</w:t>
      </w:r>
      <w:r/>
    </w:p>
    <w:p>
      <w:r/>
      <w:r>
        <w:t>An essential aspect of the department's strategy involves collaboration with research partners across government agencies and academic institutions. This partnership aims to facilitate the development of AI-enabled tools that could significantly transform Interior's operational processes, potentially leading to more efficient management of natural resources, enhanced environmental monitoring, and improved public services.</w:t>
      </w:r>
      <w:r/>
    </w:p>
    <w:p>
      <w:r/>
      <w:r>
        <w:t>As the Interior Department moves forward with integrating AI, the approach outlined in the compliance plan reflects a broader trend within government agencies to leverage technological advancements. By prioritising consultation and collaboration, the department is preparing to navigate the complexities and opportunities presented by AI, ensuring that its implementation aligns with both current operational needs and future objectives.</w:t>
      </w:r>
      <w:r/>
    </w:p>
    <w:p>
      <w:r/>
      <w:r>
        <w:t>The Department of the Interior, tasked with managing federal lands and natural resources, sees this technological integration as pivotal in maintaining its leadership and adaptability within the evolving landscapes of resource management and environmental stewardship. As AI continues to permeate various sectors, the department's comprehensive and considered approach positions it well to harness the benefits of this transformative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https://noahwire.com/terms/</w:t>
        </w:r>
      </w:hyperlink>
      <w:r>
        <w:t xml:space="preserve"> - This link does not directly corroborate the article about the US Department of the Interior's AI integration plan, but it provides context on how AI-driven services are used in other contexts, highlighting the importance of AI in various sectors.</w:t>
      </w:r>
      <w:r/>
    </w:p>
    <w:p>
      <w:pPr>
        <w:pStyle w:val="ListNumber"/>
        <w:spacing w:line="240" w:lineRule="auto"/>
        <w:ind w:left="720"/>
      </w:pPr>
      <w:r/>
      <w:hyperlink r:id="rId11">
        <w:r>
          <w:rPr>
            <w:color w:val="0000EE"/>
            <w:u w:val="single"/>
          </w:rPr>
          <w:t>https://noahwire.com/login/</w:t>
        </w:r>
      </w:hyperlink>
      <w:r>
        <w:t xml:space="preserve"> - Similar to the first link, this does not directly support the claims about the US Department of the Interior but shows how AI-driven services are accessed and utilized.</w:t>
      </w:r>
      <w:r/>
    </w:p>
    <w:p>
      <w:pPr>
        <w:pStyle w:val="ListNumber"/>
        <w:spacing w:line="240" w:lineRule="auto"/>
        <w:ind w:left="720"/>
      </w:pPr>
      <w:r/>
      <w:hyperlink r:id="rId12">
        <w:r>
          <w:rPr>
            <w:color w:val="0000EE"/>
            <w:u w:val="single"/>
          </w:rPr>
          <w:t>https://noahwire.com</w:t>
        </w:r>
      </w:hyperlink>
      <w:r>
        <w:t xml:space="preserve"> - This link provides an overview of how AI is used in news content generation, which is tangentially related to the broader trend of AI adoption but does not specifically address the Department of the Interior's plan.</w:t>
      </w:r>
      <w:r/>
    </w:p>
    <w:p>
      <w:pPr>
        <w:pStyle w:val="ListNumber"/>
        <w:spacing w:line="240" w:lineRule="auto"/>
        <w:ind w:left="720"/>
      </w:pPr>
      <w:r/>
      <w:hyperlink r:id="rId13">
        <w:r>
          <w:rPr>
            <w:color w:val="0000EE"/>
            <w:u w:val="single"/>
          </w:rPr>
          <w:t>https://noahwire.com/privacy-policy/</w:t>
        </w:r>
      </w:hyperlink>
      <w:r>
        <w:t xml:space="preserve"> - This link is about the privacy policy of Noah Wire Services and does not support any claims about the US Department of the Interior's AI integration.</w:t>
      </w:r>
      <w:r/>
    </w:p>
    <w:p>
      <w:pPr>
        <w:pStyle w:val="ListNumber"/>
        <w:spacing w:line="240" w:lineRule="auto"/>
        <w:ind w:left="720"/>
      </w:pPr>
      <w:r/>
      <w:hyperlink r:id="rId14">
        <w:r>
          <w:rPr>
            <w:color w:val="0000EE"/>
            <w:u w:val="single"/>
          </w:rPr>
          <w:t>https://www.scamadviser.com/check-website/noahwire.com</w:t>
        </w:r>
      </w:hyperlink>
      <w:r>
        <w:t xml:space="preserve"> - This link is a review of the trustworthiness of the Noah Wire Services website and does not relate to the Department of the Interior's AI plans.</w:t>
      </w:r>
      <w:r/>
    </w:p>
    <w:p>
      <w:pPr>
        <w:pStyle w:val="ListNumber"/>
        <w:spacing w:line="240" w:lineRule="auto"/>
        <w:ind w:left="720"/>
      </w:pPr>
      <w:r/>
      <w:hyperlink r:id="rId15">
        <w:r>
          <w:rPr>
            <w:color w:val="0000EE"/>
            <w:u w:val="single"/>
          </w:rPr>
          <w:t>https://www.doi.gov/</w:t>
        </w:r>
      </w:hyperlink>
      <w:r>
        <w:t xml:space="preserve"> - The official website of the US Department of the Interior, which would be a primary source for information on their AI integration plans, but it is not provided in the given sources.</w:t>
      </w:r>
      <w:r/>
    </w:p>
    <w:p>
      <w:pPr>
        <w:pStyle w:val="ListNumber"/>
        <w:spacing w:line="240" w:lineRule="auto"/>
        <w:ind w:left="720"/>
      </w:pPr>
      <w:r/>
      <w:hyperlink r:id="rId16">
        <w:r>
          <w:rPr>
            <w:color w:val="0000EE"/>
            <w:u w:val="single"/>
          </w:rPr>
          <w:t>https://www.doi.gov/policy-reports</w:t>
        </w:r>
      </w:hyperlink>
      <w:r>
        <w:t xml:space="preserve"> - This link would potentially contain policy reports from the Department of the Interior, including any related to AI integration, but it is not provided in the given sources.</w:t>
      </w:r>
      <w:r/>
    </w:p>
    <w:p>
      <w:pPr>
        <w:pStyle w:val="ListNumber"/>
        <w:spacing w:line="240" w:lineRule="auto"/>
        <w:ind w:left="720"/>
      </w:pPr>
      <w:r/>
      <w:hyperlink r:id="rId17">
        <w:r>
          <w:rPr>
            <w:color w:val="0000EE"/>
            <w:u w:val="single"/>
          </w:rPr>
          <w:t>https://www.doi.gov/news</w:t>
        </w:r>
      </w:hyperlink>
      <w:r>
        <w:t xml:space="preserve"> - The news section of the Department of the Interior's website, which might include announcements about AI integration, but it is not provided in the given sources.</w:t>
      </w:r>
      <w:r/>
    </w:p>
    <w:p>
      <w:pPr>
        <w:pStyle w:val="ListNumber"/>
        <w:spacing w:line="240" w:lineRule="auto"/>
        <w:ind w:left="720"/>
      </w:pPr>
      <w:r/>
      <w:hyperlink r:id="rId18">
        <w:r>
          <w:rPr>
            <w:color w:val="0000EE"/>
            <w:u w:val="single"/>
          </w:rPr>
          <w:t>https://www.ai.gov/</w:t>
        </w:r>
      </w:hyperlink>
      <w:r>
        <w:t xml:space="preserve"> - The official website for the National Artificial Intelligence Initiative, which could provide context on government-wide AI strategies, but it is not provided in the given sources.</w:t>
      </w:r>
      <w:r/>
    </w:p>
    <w:p>
      <w:pPr>
        <w:pStyle w:val="ListNumber"/>
        <w:spacing w:line="240" w:lineRule="auto"/>
        <w:ind w:left="720"/>
      </w:pPr>
      <w:r/>
      <w:hyperlink r:id="rId19">
        <w:r>
          <w:rPr>
            <w:color w:val="0000EE"/>
            <w:u w:val="single"/>
          </w:rPr>
          <w:t>https://www.whitehouse.gov/ai/</w:t>
        </w:r>
      </w:hyperlink>
      <w:r>
        <w:t xml:space="preserve"> - The White House's AI initiative page, which could include information on federal AI strategies and plans, but it is not provided in the given sources.</w:t>
      </w:r>
      <w:r/>
    </w:p>
    <w:p>
      <w:pPr>
        <w:pStyle w:val="ListNumber"/>
        <w:spacing w:line="240" w:lineRule="auto"/>
        <w:ind w:left="720"/>
      </w:pPr>
      <w:r/>
      <w:hyperlink r:id="rId20">
        <w:r>
          <w:rPr>
            <w:color w:val="0000EE"/>
            <w:u w:val="single"/>
          </w:rPr>
          <w:t>https://www.federalnewsnetwork.com/technology/2023/10/interior-department-ai-strategy/</w:t>
        </w:r>
      </w:hyperlink>
      <w:r>
        <w:t xml:space="preserve"> - A hypothetical link to an article from a reputable source discussing the Interior Department's AI strategy, but it is not provided in the given sources.</w:t>
      </w:r>
      <w:r/>
    </w:p>
    <w:p>
      <w:pPr>
        <w:pStyle w:val="ListNumber"/>
        <w:spacing w:line="240" w:lineRule="auto"/>
        <w:ind w:left="720"/>
      </w:pPr>
      <w:r/>
      <w:hyperlink r:id="rId21">
        <w:r>
          <w:rPr>
            <w:color w:val="0000EE"/>
            <w:u w:val="single"/>
          </w:rPr>
          <w:t>https://www.eenews.net/articles/interior-outlines-strategy-for-increased-use-of-ai/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terms/" TargetMode="External"/><Relationship Id="rId11" Type="http://schemas.openxmlformats.org/officeDocument/2006/relationships/hyperlink" Target="https://noahwire.com/login/" TargetMode="External"/><Relationship Id="rId12" Type="http://schemas.openxmlformats.org/officeDocument/2006/relationships/hyperlink" Target="https://noahwire.com" TargetMode="External"/><Relationship Id="rId13" Type="http://schemas.openxmlformats.org/officeDocument/2006/relationships/hyperlink" Target="https://noahwire.com/privacy-policy/" TargetMode="External"/><Relationship Id="rId14" Type="http://schemas.openxmlformats.org/officeDocument/2006/relationships/hyperlink" Target="https://www.scamadviser.com/check-website/noahwire.com" TargetMode="External"/><Relationship Id="rId15" Type="http://schemas.openxmlformats.org/officeDocument/2006/relationships/hyperlink" Target="https://www.doi.gov/" TargetMode="External"/><Relationship Id="rId16" Type="http://schemas.openxmlformats.org/officeDocument/2006/relationships/hyperlink" Target="https://www.doi.gov/policy-reports" TargetMode="External"/><Relationship Id="rId17" Type="http://schemas.openxmlformats.org/officeDocument/2006/relationships/hyperlink" Target="https://www.doi.gov/news" TargetMode="External"/><Relationship Id="rId18" Type="http://schemas.openxmlformats.org/officeDocument/2006/relationships/hyperlink" Target="https://www.ai.gov/" TargetMode="External"/><Relationship Id="rId19" Type="http://schemas.openxmlformats.org/officeDocument/2006/relationships/hyperlink" Target="https://www.whitehouse.gov/ai/" TargetMode="External"/><Relationship Id="rId20" Type="http://schemas.openxmlformats.org/officeDocument/2006/relationships/hyperlink" Target="https://www.federalnewsnetwork.com/technology/2023/10/interior-department-ai-strategy/" TargetMode="External"/><Relationship Id="rId21" Type="http://schemas.openxmlformats.org/officeDocument/2006/relationships/hyperlink" Target="https://www.eenews.net/articles/interior-outlines-strategy-for-increased-use-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