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guidance on corporate compliance programmes with focus on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Department of Justice (DOJ) in the United States has made significant updates to its "Evaluation of Corporate Compliance Programs" document, with a particular focus on the integration and governance of Artificial Intelligence (AI) within corporate frameworks. Released recently, this revision signals the DOJ's increasing attention on the role AI plays in corporate operations and the associated compliance implications.</w:t>
      </w:r>
      <w:r/>
    </w:p>
    <w:p>
      <w:r/>
      <w:r>
        <w:t>This updated guidance becomes a pivotal tool for the DOJ in its decision-making processes, including whether to initiate investigations, file charges, or negotiate plea agreements with corporations. The updated document underscores the importance of businesses adopting a comprehensive approach to managing AI-related risks within their operations.</w:t>
      </w:r>
      <w:r/>
    </w:p>
    <w:p>
      <w:r/>
      <w:r>
        <w:t>One of the central elements of the updated guidance is Risk Assessment. The DOJ expects corporations to assess and proactively address risks linked to their use of AI. Companies are assessed on their efforts to mitigate potential risks stemming from AI integration in their operations. Furthermore, the revised guidance suggests that corporations should revise their Policies and Procedures to reflect the evolving risks, notably those associated with new technologies like AI.</w:t>
      </w:r>
      <w:r/>
    </w:p>
    <w:p>
      <w:r/>
      <w:r>
        <w:t xml:space="preserve">Employee training has also received attention. The revised guidance emphasises that training programmes should incorporate lessons learned from compliance issues encountered by others in the same sector. This could encompass challenges and incidents related to AI implementation. </w:t>
      </w:r>
      <w:r/>
    </w:p>
    <w:p>
      <w:r/>
      <w:r>
        <w:t>The guidance notably stresses the importance of Monitoring and Testing AI technologies. Organisations employing AI in their operations or compliance frameworks must establish systems to monitor AI performance and test its functionality. This includes ensuring that AI operations align with the company's ethical standards and objectives. Measures should be instituted to detect and amend AI decisions that might deviate from the company's core values.</w:t>
      </w:r>
      <w:r/>
    </w:p>
    <w:p>
      <w:r/>
      <w:r>
        <w:t>A commitment to Continuous Improvement is another significant aspect highlighted in the DOJ's updates. Corporations are urged to continually refine their compliance programmes by drawing lessons from their own misconduct and examining the pitfalls encountered by other businesses facing similar threats. Companies need to maintain the capability to evaluate whether AI technologies are achieving their intended purposes and if they adhere to the company’s ethical code.</w:t>
      </w:r>
      <w:r/>
    </w:p>
    <w:p>
      <w:r/>
      <w:r>
        <w:t>In terms of AI Governance, the DOJ will evaluate how companies incorporate AI risk management within their broader enterprise risk management strategies. This includes assessing efforts to mitigate any negative or unintended consequences that might arise from AI use. Companies are expected to establish controls to ensure the trustworthiness and reliability of AI, and demonstrate compliance with applicable legal standards and company policies. Accountability mechanisms for AI utilisation are also under scrutiny.</w:t>
      </w:r>
      <w:r/>
    </w:p>
    <w:p>
      <w:r/>
      <w:r>
        <w:t>The DOJ's updated guidance conveys a clear expectation for companies to align their compliance programs with these provisions to avoid potential penalties or legal investigations. For those incorporating AI into their operations, a thorough review and adjustment of current compliance measures is advisable to navigate this complex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https://www.jdsupra.com/legalnews/doj-raises-expectations-on-ai-data-4935555/</w:t>
        </w:r>
      </w:hyperlink>
      <w:r>
        <w:t xml:space="preserve"> - This article explains the DOJ's updated guidance on the Evaluation of Corporate Compliance Programs, particularly focusing on the integration and governance of AI, risk assessment, and the need for companies to adjust their compliance programs accordingly.</w:t>
      </w:r>
      <w:r/>
    </w:p>
    <w:p>
      <w:pPr>
        <w:pStyle w:val="ListNumber"/>
        <w:spacing w:line="240" w:lineRule="auto"/>
        <w:ind w:left="720"/>
      </w:pPr>
      <w:r/>
      <w:hyperlink r:id="rId11">
        <w:r>
          <w:rPr>
            <w:color w:val="0000EE"/>
            <w:u w:val="single"/>
          </w:rPr>
          <w:t>https://www.jonesday.com/en/insights/2024/10/doj-updates-corporate-compliance-program-guidance-with-a-focus-on-ai</w:t>
        </w:r>
      </w:hyperlink>
      <w:r>
        <w:t xml:space="preserve"> - This source details the DOJ's emphasis on assessing and managing risks related to AI and other emerging technologies, including the need for adequate governance and controls to ensure AI trustworthiness and reliability.</w:t>
      </w:r>
      <w:r/>
    </w:p>
    <w:p>
      <w:pPr>
        <w:pStyle w:val="ListNumber"/>
        <w:spacing w:line="240" w:lineRule="auto"/>
        <w:ind w:left="720"/>
      </w:pPr>
      <w:r/>
      <w:hyperlink r:id="rId12">
        <w:r>
          <w:rPr>
            <w:color w:val="0000EE"/>
            <w:u w:val="single"/>
          </w:rPr>
          <w:t>https://www.debevoise.com/insights/publications/2024/09/doj-updates-guidance-on-corporate-compliance-pro</w:t>
        </w:r>
      </w:hyperlink>
      <w:r>
        <w:t xml:space="preserve"> - This article highlights the key changes in the ECCP, including the expectation that companies conduct risk assessments regarding AI use and take appropriate steps to mitigate associated risks.</w:t>
      </w:r>
      <w:r/>
    </w:p>
    <w:p>
      <w:pPr>
        <w:pStyle w:val="ListNumber"/>
        <w:spacing w:line="240" w:lineRule="auto"/>
        <w:ind w:left="720"/>
      </w:pPr>
      <w:r/>
      <w:hyperlink r:id="rId13">
        <w:r>
          <w:rPr>
            <w:color w:val="0000EE"/>
            <w:u w:val="single"/>
          </w:rPr>
          <w:t>https://www.gibsondunn.com/doj-updates-evaluation-of-corporate-compliance-programs-guidance-focused-on-ai-and-emerging-technologies/</w:t>
        </w:r>
      </w:hyperlink>
      <w:r>
        <w:t xml:space="preserve"> - This source discusses the DOJ's updated guidance on evaluating corporate compliance programs, with a focus on AI risks, continuous monitoring, and testing of AI technologies to ensure they align with company values and laws.</w:t>
      </w:r>
      <w:r/>
    </w:p>
    <w:p>
      <w:pPr>
        <w:pStyle w:val="ListNumber"/>
        <w:spacing w:line="240" w:lineRule="auto"/>
        <w:ind w:left="720"/>
      </w:pPr>
      <w:r/>
      <w:hyperlink r:id="rId14">
        <w:r>
          <w:rPr>
            <w:color w:val="0000EE"/>
            <w:u w:val="single"/>
          </w:rPr>
          <w:t>https://www.bclplaw.com/en-US/events-insights-news/doj-updates-criteria-for-review-of-corporate-compliance-programs-emphasizing-ai-issues.html</w:t>
        </w:r>
      </w:hyperlink>
      <w:r>
        <w:t xml:space="preserve"> - This article emphasizes the importance of managing risks associated with AI, monitoring AI performance, and ensuring compliance with applicable laws and company policies, as outlined in the revised ECCP.</w:t>
      </w:r>
      <w:r/>
    </w:p>
    <w:p>
      <w:pPr>
        <w:pStyle w:val="ListNumber"/>
        <w:spacing w:line="240" w:lineRule="auto"/>
        <w:ind w:left="720"/>
      </w:pPr>
      <w:r/>
      <w:hyperlink r:id="rId10">
        <w:r>
          <w:rPr>
            <w:color w:val="0000EE"/>
            <w:u w:val="single"/>
          </w:rPr>
          <w:t>https://www.jdsupra.com/legalnews/doj-raises-expectations-on-ai-data-4935555/</w:t>
        </w:r>
      </w:hyperlink>
      <w:r>
        <w:t xml:space="preserve"> - This source explains the DOJ's focus on employee training, including the incorporation of lessons learned from compliance issues in the same industry or geographic region, particularly those related to AI implementation.</w:t>
      </w:r>
      <w:r/>
    </w:p>
    <w:p>
      <w:pPr>
        <w:pStyle w:val="ListNumber"/>
        <w:spacing w:line="240" w:lineRule="auto"/>
        <w:ind w:left="720"/>
      </w:pPr>
      <w:r/>
      <w:hyperlink r:id="rId11">
        <w:r>
          <w:rPr>
            <w:color w:val="0000EE"/>
            <w:u w:val="single"/>
          </w:rPr>
          <w:t>https://www.jonesday.com/en/insights/2024/10/doj-updates-corporate-compliance-program-guidance-with-a-focus-on-ai</w:t>
        </w:r>
      </w:hyperlink>
      <w:r>
        <w:t xml:space="preserve"> - This article highlights the importance of continuous improvement in compliance programs, including learning from own misconduct and examining pitfalls encountered by other businesses facing similar threats.</w:t>
      </w:r>
      <w:r/>
    </w:p>
    <w:p>
      <w:pPr>
        <w:pStyle w:val="ListNumber"/>
        <w:spacing w:line="240" w:lineRule="auto"/>
        <w:ind w:left="720"/>
      </w:pPr>
      <w:r/>
      <w:hyperlink r:id="rId12">
        <w:r>
          <w:rPr>
            <w:color w:val="0000EE"/>
            <w:u w:val="single"/>
          </w:rPr>
          <w:t>https://www.debevoise.com/insights/publications/2024/09/doj-updates-guidance-on-corporate-compliance-pro</w:t>
        </w:r>
      </w:hyperlink>
      <w:r>
        <w:t xml:space="preserve"> - This source discusses the need for companies to maintain the capability to evaluate whether AI technologies are achieving their intended purposes and adhering to the company’s ethical code.</w:t>
      </w:r>
      <w:r/>
    </w:p>
    <w:p>
      <w:pPr>
        <w:pStyle w:val="ListNumber"/>
        <w:spacing w:line="240" w:lineRule="auto"/>
        <w:ind w:left="720"/>
      </w:pPr>
      <w:r/>
      <w:hyperlink r:id="rId13">
        <w:r>
          <w:rPr>
            <w:color w:val="0000EE"/>
            <w:u w:val="single"/>
          </w:rPr>
          <w:t>https://www.gibsondunn.com/doj-updates-evaluation-of-corporate-compliance-programs-guidance-focused-on-ai-and-emerging-technologies/</w:t>
        </w:r>
      </w:hyperlink>
      <w:r>
        <w:t xml:space="preserve"> - This article explains the DOJ's evaluation of how companies incorporate AI risk management within their broader enterprise risk management strategies and mitigate any negative or unintended consequences.</w:t>
      </w:r>
      <w:r/>
    </w:p>
    <w:p>
      <w:pPr>
        <w:pStyle w:val="ListNumber"/>
        <w:spacing w:line="240" w:lineRule="auto"/>
        <w:ind w:left="720"/>
      </w:pPr>
      <w:r/>
      <w:hyperlink r:id="rId14">
        <w:r>
          <w:rPr>
            <w:color w:val="0000EE"/>
            <w:u w:val="single"/>
          </w:rPr>
          <w:t>https://www.bclplaw.com/en-US/events-insights-news/doj-updates-criteria-for-review-of-corporate-compliance-programs-emphasizing-ai-issues.html</w:t>
        </w:r>
      </w:hyperlink>
      <w:r>
        <w:t xml:space="preserve"> - This source emphasizes the DOJ's expectation for companies to establish controls to ensure the trustworthiness and reliability of AI and to demonstrate compliance with applicable legal standards and company policies.</w:t>
      </w:r>
      <w:r/>
    </w:p>
    <w:p>
      <w:pPr>
        <w:pStyle w:val="ListNumber"/>
        <w:spacing w:line="240" w:lineRule="auto"/>
        <w:ind w:left="720"/>
      </w:pPr>
      <w:r/>
      <w:hyperlink r:id="rId10">
        <w:r>
          <w:rPr>
            <w:color w:val="0000EE"/>
            <w:u w:val="single"/>
          </w:rPr>
          <w:t>https://www.jdsupra.com/legalnews/doj-raises-expectations-on-ai-data-4935555/</w:t>
        </w:r>
      </w:hyperlink>
      <w:r>
        <w:t xml:space="preserve"> - This article concludes by highlighting the importance of aligning compliance programs with the DOJ's updated provisions to avoid potential penalties or legal investigations, especially for those incorporating AI into their operations.</w:t>
      </w:r>
      <w:r/>
    </w:p>
    <w:p>
      <w:pPr>
        <w:pStyle w:val="ListNumber"/>
        <w:spacing w:line="240" w:lineRule="auto"/>
        <w:ind w:left="720"/>
      </w:pPr>
      <w:r/>
      <w:hyperlink r:id="rId15">
        <w:r>
          <w:rPr>
            <w:color w:val="0000EE"/>
            <w:u w:val="single"/>
          </w:rPr>
          <w:t>https://www.jdsupra.com/legalnews/using-ai-tips-for-avoiding-doj-5617141/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doj-raises-expectations-on-ai-data-4935555/" TargetMode="External"/><Relationship Id="rId11" Type="http://schemas.openxmlformats.org/officeDocument/2006/relationships/hyperlink" Target="https://www.jonesday.com/en/insights/2024/10/doj-updates-corporate-compliance-program-guidance-with-a-focus-on-ai" TargetMode="External"/><Relationship Id="rId12" Type="http://schemas.openxmlformats.org/officeDocument/2006/relationships/hyperlink" Target="https://www.debevoise.com/insights/publications/2024/09/doj-updates-guidance-on-corporate-compliance-pro" TargetMode="External"/><Relationship Id="rId13" Type="http://schemas.openxmlformats.org/officeDocument/2006/relationships/hyperlink" Target="https://www.gibsondunn.com/doj-updates-evaluation-of-corporate-compliance-programs-guidance-focused-on-ai-and-emerging-technologies/" TargetMode="External"/><Relationship Id="rId14" Type="http://schemas.openxmlformats.org/officeDocument/2006/relationships/hyperlink" Target="https://www.bclplaw.com/en-US/events-insights-news/doj-updates-criteria-for-review-of-corporate-compliance-programs-emphasizing-ai-issues.html" TargetMode="External"/><Relationship Id="rId15" Type="http://schemas.openxmlformats.org/officeDocument/2006/relationships/hyperlink" Target="https://www.jdsupra.com/legalnews/using-ai-tips-for-avoiding-doj-56171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