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Flooding in Libya leads to significant casualties and damage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Flooding in Libya Leads to Significant Casualties and Damage</w:t>
      </w:r>
      <w:r/>
    </w:p>
    <w:p>
      <w:r/>
      <w:r>
        <w:t>In an unprecedented natural disaster, Libya has recently experienced severe flooding that has resulted in extensive human and material losses. The event, unparalleled in the region's recent history, has claimed numerous lives and caused widespread destruction.</w:t>
      </w:r>
      <w:r/>
    </w:p>
    <w:p>
      <w:r/>
      <w:r>
        <w:rPr>
          <w:b/>
        </w:rPr>
        <w:t>What Happened?</w:t>
      </w:r>
      <w:r/>
    </w:p>
    <w:p>
      <w:r/>
      <w:r>
        <w:t>The flooding in Libya originated from intense rainfall that overwhelmed the existing infrastructure, leading to catastrophic flooding. The water levels rose rapidly, inundating homes, businesses, and community facilities. The floods were exacerbated by poor drainage systems and underdeveloped infrastructure, which could not withstand the volume of water.</w:t>
      </w:r>
      <w:r/>
    </w:p>
    <w:p>
      <w:r/>
      <w:r>
        <w:rPr>
          <w:b/>
        </w:rPr>
        <w:t>Where and When?</w:t>
      </w:r>
      <w:r/>
    </w:p>
    <w:p>
      <w:r/>
      <w:r>
        <w:t>The disaster unfolded mainly in the region of Derna, Libya. The floods began on the night of 10th September 2023, following days of heavy rainfall. The situation escalated swiftly as rivers in the affected areas burst their banks, inundating surrounding neighbourhoods.</w:t>
      </w:r>
      <w:r/>
    </w:p>
    <w:p>
      <w:r/>
      <w:r>
        <w:rPr>
          <w:b/>
        </w:rPr>
        <w:t>Who is Affected?</w:t>
      </w:r>
      <w:r/>
    </w:p>
    <w:p>
      <w:r/>
      <w:r>
        <w:t>The impact of the floods has been devastating for the residents of Derna. Thousands of people have been displaced, and many families are enduring the loss of loved ones. Emergency response teams are on the ground, but the sheer scale of the flooding has posed significant challenges for rescue operations.</w:t>
      </w:r>
      <w:r/>
    </w:p>
    <w:p>
      <w:r/>
      <w:r>
        <w:t>Libyan authorities and international aid organisations are currently involved in rescue and relief efforts. They are working tirelessly to provide immediate assistance to those affected, including food, water, and medical supplies. The local government has declared a state of emergency to facilitate resource mobilisation and international support.</w:t>
      </w:r>
      <w:r/>
    </w:p>
    <w:p>
      <w:r/>
      <w:r>
        <w:rPr>
          <w:b/>
        </w:rPr>
        <w:t>Current Developments</w:t>
      </w:r>
      <w:r/>
    </w:p>
    <w:p>
      <w:r/>
      <w:r>
        <w:t>Local officials have reported that entire neighbourhoods have been washed away, and the infrastructure damage is extensive, including roads, bridges, and power lines. This has complicating relief efforts.</w:t>
      </w:r>
      <w:r/>
    </w:p>
    <w:p>
      <w:r/>
      <w:r>
        <w:t>Efforts continue as teams are deployed to assess the damage and work on strategies for long-term recovery and rebuilding. International support is being sought to address both immediate needs and the reconstruction phase that will follow.</w:t>
      </w:r>
      <w:r/>
    </w:p>
    <w:p>
      <w:r/>
      <w:r>
        <w:t xml:space="preserve">The situation remains fluid as authorities continue to evaluate the full extent of the floods' impact. Rescue operations are ongoing, and authorities are urging remaining residents in vulnerable areas to evacuate to safer grounds. </w:t>
      </w:r>
      <w:r/>
    </w:p>
    <w:p>
      <w:r/>
      <w:r>
        <w:t>In the coming days and weeks, the focus will shift from emergency response to rehabilitation and rebuilding, with a view to restoring normalcy in the affected areas. The international community has pledged to support Libya through this challenging period, underscoring the need for resilience in the face of natural disasters.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https://www.hrw.org/news/2023/12/06/libya-derna-flood-response-costs-lives</w:t>
        </w:r>
      </w:hyperlink>
      <w:r>
        <w:t xml:space="preserve"> - Corroborates the catastrophic flooding in Derna, the failure of Libyan authorities in managing the disaster, and the subsequent human and material losses.</w:t>
      </w:r>
      <w:r/>
    </w:p>
    <w:p>
      <w:pPr>
        <w:pStyle w:val="ListNumber"/>
        <w:spacing w:line="240" w:lineRule="auto"/>
        <w:ind w:left="720"/>
      </w:pPr>
      <w:r/>
      <w:hyperlink r:id="rId11">
        <w:r>
          <w:rPr>
            <w:color w:val="0000EE"/>
            <w:u w:val="single"/>
          </w:rPr>
          <w:t>https://disasterphilanthropy.org/disasters/2023-libya-floods/</w:t>
        </w:r>
      </w:hyperlink>
      <w:r>
        <w:t xml:space="preserve"> - Details the impact of Storm Daniel, the collapse of two dams, and the extensive destruction and casualties in Derna and other eastern cities.</w:t>
      </w:r>
      <w:r/>
    </w:p>
    <w:p>
      <w:pPr>
        <w:pStyle w:val="ListNumber"/>
        <w:spacing w:line="240" w:lineRule="auto"/>
        <w:ind w:left="720"/>
      </w:pPr>
      <w:r/>
      <w:hyperlink r:id="rId12">
        <w:r>
          <w:rPr>
            <w:color w:val="0000EE"/>
            <w:u w:val="single"/>
          </w:rPr>
          <w:t>https://www.redcross.org.uk/stories/disasters-and-emergencies/world/libya-flooding-news-2023</w:t>
        </w:r>
      </w:hyperlink>
      <w:r>
        <w:t xml:space="preserve"> - Describes the flooding caused by Storm Daniel, the collapse of dams near Derna, and the humanitarian response by the Libyan Red Crescent.</w:t>
      </w:r>
      <w:r/>
    </w:p>
    <w:p>
      <w:pPr>
        <w:pStyle w:val="ListNumber"/>
        <w:spacing w:line="240" w:lineRule="auto"/>
        <w:ind w:left="720"/>
      </w:pPr>
      <w:r/>
      <w:hyperlink r:id="rId13">
        <w:r>
          <w:rPr>
            <w:color w:val="0000EE"/>
            <w:u w:val="single"/>
          </w:rPr>
          <w:t>https://www.emro.who.int/lby/floods/index.html</w:t>
        </w:r>
      </w:hyperlink>
      <w:r>
        <w:t xml:space="preserve"> - Provides information on the health impacts, WHO's response, and the overall humanitarian situation following the floods in Libya.</w:t>
      </w:r>
      <w:r/>
    </w:p>
    <w:p>
      <w:pPr>
        <w:pStyle w:val="ListNumber"/>
        <w:spacing w:line="240" w:lineRule="auto"/>
        <w:ind w:left="720"/>
      </w:pPr>
      <w:r/>
      <w:hyperlink r:id="rId14">
        <w:r>
          <w:rPr>
            <w:color w:val="0000EE"/>
            <w:u w:val="single"/>
          </w:rPr>
          <w:t>https://reliefweb.int/report/libya/libya-floods-emergency-six-month-impact-report-september-2023-march-2024</w:t>
        </w:r>
      </w:hyperlink>
      <w:r>
        <w:t xml:space="preserve"> - Outlines the humanitarian context, the impact on various cities, and the ongoing relief and recovery efforts after the floods.</w:t>
      </w:r>
      <w:r/>
    </w:p>
    <w:p>
      <w:pPr>
        <w:pStyle w:val="ListNumber"/>
        <w:spacing w:line="240" w:lineRule="auto"/>
        <w:ind w:left="720"/>
      </w:pPr>
      <w:r/>
      <w:hyperlink r:id="rId10">
        <w:r>
          <w:rPr>
            <w:color w:val="0000EE"/>
            <w:u w:val="single"/>
          </w:rPr>
          <w:t>https://www.hrw.org/news/2023/12/06/libya-derna-flood-response-costs-lives</w:t>
        </w:r>
      </w:hyperlink>
      <w:r>
        <w:t xml:space="preserve"> - Discusses the displacement of thousands of people, the loss of lives, and the need for an independent inquiry into the disaster.</w:t>
      </w:r>
      <w:r/>
    </w:p>
    <w:p>
      <w:pPr>
        <w:pStyle w:val="ListNumber"/>
        <w:spacing w:line="240" w:lineRule="auto"/>
        <w:ind w:left="720"/>
      </w:pPr>
      <w:r/>
      <w:hyperlink r:id="rId11">
        <w:r>
          <w:rPr>
            <w:color w:val="0000EE"/>
            <w:u w:val="single"/>
          </w:rPr>
          <w:t>https://disasterphilanthropy.org/disasters/2023-libya-floods/</w:t>
        </w:r>
      </w:hyperlink>
      <w:r>
        <w:t xml:space="preserve"> - Details the infrastructure damage, including roads, energy, and health facilities, and the estimated reconstruction costs.</w:t>
      </w:r>
      <w:r/>
    </w:p>
    <w:p>
      <w:pPr>
        <w:pStyle w:val="ListNumber"/>
        <w:spacing w:line="240" w:lineRule="auto"/>
        <w:ind w:left="720"/>
      </w:pPr>
      <w:r/>
      <w:hyperlink r:id="rId12">
        <w:r>
          <w:rPr>
            <w:color w:val="0000EE"/>
            <w:u w:val="single"/>
          </w:rPr>
          <w:t>https://www.redcross.org.uk/stories/disasters-and-emergencies/world/libya-flooding-news-2023</w:t>
        </w:r>
      </w:hyperlink>
      <w:r>
        <w:t xml:space="preserve"> - Explains the role of the Libyan Red Crescent in providing aid, conducting search and rescue operations, and offering psychological support.</w:t>
      </w:r>
      <w:r/>
    </w:p>
    <w:p>
      <w:pPr>
        <w:pStyle w:val="ListNumber"/>
        <w:spacing w:line="240" w:lineRule="auto"/>
        <w:ind w:left="720"/>
      </w:pPr>
      <w:r/>
      <w:hyperlink r:id="rId13">
        <w:r>
          <w:rPr>
            <w:color w:val="0000EE"/>
            <w:u w:val="single"/>
          </w:rPr>
          <w:t>https://www.emro.who.int/lby/floods/index.html</w:t>
        </w:r>
      </w:hyperlink>
      <w:r>
        <w:t xml:space="preserve"> - Highlights WHO's efforts in ensuring essential health services, restoring health facilities, and controlling infectious diseases in the affected areas.</w:t>
      </w:r>
      <w:r/>
    </w:p>
    <w:p>
      <w:pPr>
        <w:pStyle w:val="ListNumber"/>
        <w:spacing w:line="240" w:lineRule="auto"/>
        <w:ind w:left="720"/>
      </w:pPr>
      <w:r/>
      <w:hyperlink r:id="rId14">
        <w:r>
          <w:rPr>
            <w:color w:val="0000EE"/>
            <w:u w:val="single"/>
          </w:rPr>
          <w:t>https://reliefweb.int/report/libya/libya-floods-emergency-six-month-impact-report-september-2023-march-2024</w:t>
        </w:r>
      </w:hyperlink>
      <w:r>
        <w:t xml:space="preserve"> - Reports on the state of emergency declared by local authorities, the mobilization of resources, and international support for relief and recovery.</w:t>
      </w:r>
      <w:r/>
    </w:p>
    <w:p>
      <w:pPr>
        <w:pStyle w:val="ListNumber"/>
        <w:spacing w:line="240" w:lineRule="auto"/>
        <w:ind w:left="720"/>
      </w:pPr>
      <w:r/>
      <w:hyperlink r:id="rId11">
        <w:r>
          <w:rPr>
            <w:color w:val="0000EE"/>
            <w:u w:val="single"/>
          </w:rPr>
          <w:t>https://disasterphilanthropy.org/disasters/2023-libya-floods/</w:t>
        </w:r>
      </w:hyperlink>
      <w:r>
        <w:t xml:space="preserve"> - Mentions the protests against local authorities, the restriction of access for reporters and aid groups, and the ongoing investigations into the disaster.</w:t>
      </w:r>
      <w:r/>
    </w:p>
    <w:p>
      <w:pPr>
        <w:pStyle w:val="ListNumber"/>
        <w:spacing w:line="240" w:lineRule="auto"/>
        <w:ind w:left="720"/>
      </w:pPr>
      <w:r/>
      <w:hyperlink r:id="rId15">
        <w:r>
          <w:rPr>
            <w:color w:val="0000EE"/>
            <w:u w:val="single"/>
          </w:rPr>
          <w:t>https://www.air101.co.uk/2024/10/pegasus-airlines-introduces-ai.html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rw.org/news/2023/12/06/libya-derna-flood-response-costs-lives" TargetMode="External"/><Relationship Id="rId11" Type="http://schemas.openxmlformats.org/officeDocument/2006/relationships/hyperlink" Target="https://disasterphilanthropy.org/disasters/2023-libya-floods/" TargetMode="External"/><Relationship Id="rId12" Type="http://schemas.openxmlformats.org/officeDocument/2006/relationships/hyperlink" Target="https://www.redcross.org.uk/stories/disasters-and-emergencies/world/libya-flooding-news-2023" TargetMode="External"/><Relationship Id="rId13" Type="http://schemas.openxmlformats.org/officeDocument/2006/relationships/hyperlink" Target="https://www.emro.who.int/lby/floods/index.html" TargetMode="External"/><Relationship Id="rId14" Type="http://schemas.openxmlformats.org/officeDocument/2006/relationships/hyperlink" Target="https://reliefweb.int/report/libya/libya-floods-emergency-six-month-impact-report-september-2023-march-2024" TargetMode="External"/><Relationship Id="rId15" Type="http://schemas.openxmlformats.org/officeDocument/2006/relationships/hyperlink" Target="https://www.air101.co.uk/2024/10/pegasus-airlines-introduces-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